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2DA" w:rsidRPr="00DF12DA" w:rsidRDefault="00DF12DA" w:rsidP="00DF12DA">
      <w:pPr>
        <w:jc w:val="center"/>
        <w:rPr>
          <w:rFonts w:ascii="Times New Roman" w:hAnsi="Times New Roman" w:cs="Times New Roman"/>
          <w:b/>
          <w:sz w:val="24"/>
          <w:szCs w:val="24"/>
        </w:rPr>
      </w:pPr>
      <w:r w:rsidRPr="00DF12DA">
        <w:rPr>
          <w:rFonts w:ascii="Times New Roman" w:hAnsi="Times New Roman" w:cs="Times New Roman"/>
          <w:b/>
          <w:sz w:val="24"/>
          <w:szCs w:val="24"/>
        </w:rPr>
        <w:t>CỘNG HOÀ XÃ HỘI CHỦ NGHĨA VIỆT NAM</w:t>
      </w:r>
    </w:p>
    <w:p w:rsidR="00DF12DA" w:rsidRDefault="00DF12DA" w:rsidP="00DF12DA">
      <w:pPr>
        <w:jc w:val="center"/>
        <w:rPr>
          <w:rFonts w:ascii="Times New Roman" w:hAnsi="Times New Roman" w:cs="Times New Roman"/>
          <w:b/>
          <w:sz w:val="24"/>
          <w:szCs w:val="24"/>
        </w:rPr>
      </w:pPr>
      <w:r w:rsidRPr="00DF12DA">
        <w:rPr>
          <w:rFonts w:ascii="Times New Roman" w:hAnsi="Times New Roman" w:cs="Times New Roman"/>
          <w:b/>
          <w:sz w:val="24"/>
          <w:szCs w:val="24"/>
        </w:rPr>
        <w:t>Độc lập – Tự do – Hạnh phúc</w:t>
      </w:r>
    </w:p>
    <w:p w:rsidR="00DF12DA" w:rsidRPr="00DF12DA" w:rsidRDefault="00DF12DA" w:rsidP="00DF12DA">
      <w:pPr>
        <w:jc w:val="center"/>
        <w:rPr>
          <w:rFonts w:ascii="Times New Roman" w:hAnsi="Times New Roman" w:cs="Times New Roman"/>
          <w:b/>
          <w:sz w:val="24"/>
          <w:szCs w:val="24"/>
        </w:rPr>
      </w:pPr>
      <w:r>
        <w:rPr>
          <w:rFonts w:ascii="Times New Roman" w:hAnsi="Times New Roman" w:cs="Times New Roman"/>
          <w:b/>
          <w:sz w:val="24"/>
          <w:szCs w:val="24"/>
        </w:rPr>
        <w:t>-----o0o-----</w:t>
      </w:r>
    </w:p>
    <w:p w:rsidR="00DF12DA" w:rsidRDefault="00DF12DA" w:rsidP="00DF12DA">
      <w:pPr>
        <w:jc w:val="right"/>
        <w:rPr>
          <w:rFonts w:ascii="Times New Roman" w:hAnsi="Times New Roman" w:cs="Times New Roman"/>
          <w:sz w:val="24"/>
          <w:szCs w:val="24"/>
        </w:rPr>
      </w:pPr>
      <w:r w:rsidRPr="00DF12DA">
        <w:rPr>
          <w:rFonts w:ascii="Times New Roman" w:hAnsi="Times New Roman" w:cs="Times New Roman"/>
          <w:sz w:val="24"/>
          <w:szCs w:val="24"/>
        </w:rPr>
        <w:t>………., ngày … tháng … năm ….</w:t>
      </w:r>
    </w:p>
    <w:p w:rsidR="00DF12DA" w:rsidRPr="00DF12DA" w:rsidRDefault="00DF12DA" w:rsidP="00DF12DA">
      <w:pPr>
        <w:jc w:val="right"/>
        <w:rPr>
          <w:rFonts w:ascii="Times New Roman" w:hAnsi="Times New Roman" w:cs="Times New Roman"/>
          <w:sz w:val="24"/>
          <w:szCs w:val="24"/>
        </w:rPr>
      </w:pPr>
    </w:p>
    <w:p w:rsidR="00DF12DA" w:rsidRDefault="00DF12DA" w:rsidP="00DF12DA">
      <w:pPr>
        <w:jc w:val="center"/>
        <w:rPr>
          <w:rFonts w:ascii="Times New Roman" w:hAnsi="Times New Roman" w:cs="Times New Roman"/>
          <w:b/>
          <w:sz w:val="32"/>
          <w:szCs w:val="32"/>
        </w:rPr>
      </w:pPr>
      <w:r w:rsidRPr="00DF12DA">
        <w:rPr>
          <w:rFonts w:ascii="Times New Roman" w:hAnsi="Times New Roman" w:cs="Times New Roman"/>
          <w:b/>
          <w:sz w:val="32"/>
          <w:szCs w:val="32"/>
        </w:rPr>
        <w:t>HỢP ĐỒNG CHUYỂN NHƯỢ</w:t>
      </w:r>
      <w:r w:rsidRPr="00DF12DA">
        <w:rPr>
          <w:rFonts w:ascii="Times New Roman" w:hAnsi="Times New Roman" w:cs="Times New Roman"/>
          <w:b/>
          <w:sz w:val="32"/>
          <w:szCs w:val="32"/>
        </w:rPr>
        <w:t xml:space="preserve">NG </w:t>
      </w:r>
      <w:r w:rsidRPr="00DF12DA">
        <w:rPr>
          <w:rFonts w:ascii="Times New Roman" w:hAnsi="Times New Roman" w:cs="Times New Roman"/>
          <w:b/>
          <w:sz w:val="32"/>
          <w:szCs w:val="32"/>
        </w:rPr>
        <w:t>QUÁN CÀ PHÊ</w:t>
      </w:r>
    </w:p>
    <w:p w:rsidR="00DF12DA" w:rsidRPr="00DF12DA" w:rsidRDefault="00DF12DA" w:rsidP="00DF12DA">
      <w:pPr>
        <w:jc w:val="center"/>
        <w:rPr>
          <w:rFonts w:ascii="Times New Roman" w:hAnsi="Times New Roman" w:cs="Times New Roman"/>
          <w:b/>
          <w:sz w:val="32"/>
          <w:szCs w:val="32"/>
        </w:rPr>
      </w:pP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 Căn cứ Bộ luật Dân sự năm 2015;</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 Căn cứ Luật Kinh doanh Bất động sản;</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 Luật Thương mại năm 2005;</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 Căn cứ vào sự thỏa thuận của Các bên khi tham gia Hợp đồng.</w:t>
      </w:r>
    </w:p>
    <w:p w:rsid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Hôm nay, ngày …. tháng … năm …. chúng tôi bao gồm:</w:t>
      </w:r>
    </w:p>
    <w:p w:rsidR="00DF12DA" w:rsidRPr="00DF12DA" w:rsidRDefault="00DF12DA" w:rsidP="00DF12DA">
      <w:pPr>
        <w:rPr>
          <w:rFonts w:ascii="Times New Roman" w:hAnsi="Times New Roman" w:cs="Times New Roman"/>
          <w:sz w:val="24"/>
          <w:szCs w:val="24"/>
        </w:rPr>
      </w:pPr>
    </w:p>
    <w:p w:rsidR="00DF12DA" w:rsidRPr="00DF12DA" w:rsidRDefault="00DF12DA" w:rsidP="00DF12DA">
      <w:pPr>
        <w:rPr>
          <w:rFonts w:ascii="Times New Roman" w:hAnsi="Times New Roman" w:cs="Times New Roman"/>
          <w:b/>
          <w:sz w:val="24"/>
          <w:szCs w:val="24"/>
        </w:rPr>
      </w:pPr>
      <w:r w:rsidRPr="00DF12DA">
        <w:rPr>
          <w:rFonts w:ascii="Times New Roman" w:hAnsi="Times New Roman" w:cs="Times New Roman"/>
          <w:b/>
          <w:sz w:val="24"/>
          <w:szCs w:val="24"/>
        </w:rPr>
        <w:t>BÊN CHUYỂN NHƯỢNG (BÊN A):</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Ông/bà: ………………………</w:t>
      </w:r>
      <w:r>
        <w:rPr>
          <w:rFonts w:ascii="Times New Roman" w:hAnsi="Times New Roman" w:cs="Times New Roman"/>
          <w:sz w:val="24"/>
          <w:szCs w:val="24"/>
        </w:rPr>
        <w:t>……………………………………………………………………..</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Ngày tháng năm sinh: ………………………………………… Giớ</w:t>
      </w:r>
      <w:r>
        <w:rPr>
          <w:rFonts w:ascii="Times New Roman" w:hAnsi="Times New Roman" w:cs="Times New Roman"/>
          <w:sz w:val="24"/>
          <w:szCs w:val="24"/>
        </w:rPr>
        <w:t>i tính: ………………………..</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Chứng minh nhân dân/Căn cước công dân số: …………………………………………………</w:t>
      </w:r>
      <w:r>
        <w:rPr>
          <w:rFonts w:ascii="Times New Roman" w:hAnsi="Times New Roman" w:cs="Times New Roman"/>
          <w:sz w:val="24"/>
          <w:szCs w:val="24"/>
        </w:rPr>
        <w:t>….</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Cấp ngày: ……………………………………………… Cấp tạ</w:t>
      </w:r>
      <w:r>
        <w:rPr>
          <w:rFonts w:ascii="Times New Roman" w:hAnsi="Times New Roman" w:cs="Times New Roman"/>
          <w:sz w:val="24"/>
          <w:szCs w:val="24"/>
        </w:rPr>
        <w:t>i: …………………………………</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Địa chỉ đăng ký hộ khẩu thường trú: ………………………………………………………………</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Địa chỉ đăng ký tạm trú:</w:t>
      </w:r>
      <w:r>
        <w:rPr>
          <w:rFonts w:ascii="Times New Roman" w:hAnsi="Times New Roman" w:cs="Times New Roman"/>
          <w:sz w:val="24"/>
          <w:szCs w:val="24"/>
        </w:rPr>
        <w:t xml:space="preserve"> ……………………………………………………………………………</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Là chủ sở hữu của Quán cà phê (tên quán) ……………………………………………………</w:t>
      </w:r>
      <w:r>
        <w:rPr>
          <w:rFonts w:ascii="Times New Roman" w:hAnsi="Times New Roman" w:cs="Times New Roman"/>
          <w:sz w:val="24"/>
          <w:szCs w:val="24"/>
        </w:rPr>
        <w:t>…..</w:t>
      </w:r>
      <w:r w:rsidRPr="00DF12DA">
        <w:rPr>
          <w:rFonts w:ascii="Times New Roman" w:hAnsi="Times New Roman" w:cs="Times New Roman"/>
          <w:sz w:val="24"/>
          <w:szCs w:val="24"/>
        </w:rPr>
        <w:t>.</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Địa chỉ: ……………………</w:t>
      </w:r>
      <w:r>
        <w:rPr>
          <w:rFonts w:ascii="Times New Roman" w:hAnsi="Times New Roman" w:cs="Times New Roman"/>
          <w:sz w:val="24"/>
          <w:szCs w:val="24"/>
        </w:rPr>
        <w:t>………………………………………………………………………..</w:t>
      </w:r>
    </w:p>
    <w:p w:rsidR="00DF12DA" w:rsidRPr="00DF12DA" w:rsidRDefault="00DF12DA" w:rsidP="00DF12DA">
      <w:pPr>
        <w:rPr>
          <w:rFonts w:ascii="Times New Roman" w:hAnsi="Times New Roman" w:cs="Times New Roman"/>
          <w:b/>
          <w:sz w:val="24"/>
          <w:szCs w:val="24"/>
        </w:rPr>
      </w:pPr>
      <w:r w:rsidRPr="00DF12DA">
        <w:rPr>
          <w:rFonts w:ascii="Times New Roman" w:hAnsi="Times New Roman" w:cs="Times New Roman"/>
          <w:b/>
          <w:sz w:val="24"/>
          <w:szCs w:val="24"/>
        </w:rPr>
        <w:t>BÊN NHẬN CHUYỂN NHƯỢNG (BÊN B):</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Ông/bà: …………………</w:t>
      </w:r>
      <w:r>
        <w:rPr>
          <w:rFonts w:ascii="Times New Roman" w:hAnsi="Times New Roman" w:cs="Times New Roman"/>
          <w:sz w:val="24"/>
          <w:szCs w:val="24"/>
        </w:rPr>
        <w:t>…………………………………………………………………………………</w:t>
      </w:r>
      <w:r w:rsidRPr="00DF12DA">
        <w:rPr>
          <w:rFonts w:ascii="Times New Roman" w:hAnsi="Times New Roman" w:cs="Times New Roman"/>
          <w:sz w:val="24"/>
          <w:szCs w:val="24"/>
        </w:rPr>
        <w:t>..</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Ngày tháng năm sinh: ………………………………………… Giớ</w:t>
      </w:r>
      <w:r>
        <w:rPr>
          <w:rFonts w:ascii="Times New Roman" w:hAnsi="Times New Roman" w:cs="Times New Roman"/>
          <w:sz w:val="24"/>
          <w:szCs w:val="24"/>
        </w:rPr>
        <w:t>i tính: ………………………</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Chứng minh nhân dân/Căn cước công dân số: …………………………………………………</w:t>
      </w:r>
      <w:r>
        <w:rPr>
          <w:rFonts w:ascii="Times New Roman" w:hAnsi="Times New Roman" w:cs="Times New Roman"/>
          <w:sz w:val="24"/>
          <w:szCs w:val="24"/>
        </w:rPr>
        <w:t>…</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lastRenderedPageBreak/>
        <w:t>Cấp ngày: ……………………………………………… Cấp tạ</w:t>
      </w:r>
      <w:r>
        <w:rPr>
          <w:rFonts w:ascii="Times New Roman" w:hAnsi="Times New Roman" w:cs="Times New Roman"/>
          <w:sz w:val="24"/>
          <w:szCs w:val="24"/>
        </w:rPr>
        <w:t>i: …………………………………</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Địa chỉ đăng ký hộ khẩu thường trú: ………………………………………………………………</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Địa chỉ đăng ký tạm trú:</w:t>
      </w:r>
      <w:r>
        <w:rPr>
          <w:rFonts w:ascii="Times New Roman" w:hAnsi="Times New Roman" w:cs="Times New Roman"/>
          <w:sz w:val="24"/>
          <w:szCs w:val="24"/>
        </w:rPr>
        <w:t xml:space="preserve"> ……………………………………………………………………………</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Sau khi tiến hành thảo luận với nhau Bên A và Bên B (sau đây gọi là Các bên hoặc Hai bên) thống nhất thỏa thuận các nội dung trong hợp đồng chuyển nhượng quán cà phê (sau đây gọi là Hợp đồng), cụ thể:</w:t>
      </w:r>
    </w:p>
    <w:p w:rsidR="00DF12DA" w:rsidRPr="00DF12DA" w:rsidRDefault="00DF12DA" w:rsidP="00DF12DA">
      <w:pPr>
        <w:rPr>
          <w:rFonts w:ascii="Times New Roman" w:hAnsi="Times New Roman" w:cs="Times New Roman"/>
          <w:b/>
          <w:sz w:val="24"/>
          <w:szCs w:val="24"/>
        </w:rPr>
      </w:pPr>
      <w:r w:rsidRPr="00DF12DA">
        <w:rPr>
          <w:rFonts w:ascii="Times New Roman" w:hAnsi="Times New Roman" w:cs="Times New Roman"/>
          <w:b/>
          <w:sz w:val="24"/>
          <w:szCs w:val="24"/>
        </w:rPr>
        <w:t>ĐIỀU 1: ĐỐI TƯỢNG CHUYỂN NHƯỢNG</w:t>
      </w:r>
    </w:p>
    <w:p w:rsid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Bên A đồng ý chuyển nhượng toàn bộ quán cà phê cho Bên B cùng tất cả các cơ sở vật chất, trang thiết bị có trong quán bao gồm: 12 bàn; 24 ghế; 06 máy pha cà phê; 04 tủ lạnh; 03 bộ cốc thủy tinh.</w:t>
      </w:r>
    </w:p>
    <w:p w:rsidR="00DF12DA" w:rsidRPr="00DF12DA" w:rsidRDefault="00DF12DA" w:rsidP="00DF12DA">
      <w:pPr>
        <w:rPr>
          <w:rFonts w:ascii="Times New Roman" w:hAnsi="Times New Roman" w:cs="Times New Roman"/>
          <w:b/>
          <w:sz w:val="24"/>
          <w:szCs w:val="24"/>
        </w:rPr>
      </w:pPr>
      <w:r w:rsidRPr="00DF12DA">
        <w:rPr>
          <w:rFonts w:ascii="Times New Roman" w:hAnsi="Times New Roman" w:cs="Times New Roman"/>
          <w:b/>
          <w:sz w:val="24"/>
          <w:szCs w:val="24"/>
        </w:rPr>
        <w:t>ĐIỀU 2: GIÁ CHUYỂN NHƯỢNG QUÁN CÀ PHÊ VÀ PHƯƠNG THỨC THANH TOÁN</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1. Giá chuyển nhượng toàn bộ là : ………………………. đồng (Bằng chữ …………….. triệu đồng).</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Giá trên chưa bao gồm các khoản như thuế, phí, lệ phí khác.</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2. Bên B sẽ giao cho bên A: …………………………. đồng (Bằng chữ …………………. triệu đồng) chậm nhất 05 ngày kể từ ngày giao kết hợp đồng.</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3. Phương thức thanh toán:</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a) Thanh toán một lần bằng tiền mặt.</w:t>
      </w:r>
    </w:p>
    <w:p w:rsid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b) Sau khi bên B giao hết tiền cho bên A, bên A sẽ bàn giao toàn bộ quán cà phê cũng như các giấy tờ liên quan cho bên B.</w:t>
      </w:r>
    </w:p>
    <w:p w:rsidR="00DC20BD" w:rsidRPr="00DC20BD" w:rsidRDefault="00DC20BD" w:rsidP="00DF12DA">
      <w:pPr>
        <w:rPr>
          <w:rFonts w:ascii="Times New Roman" w:hAnsi="Times New Roman" w:cs="Times New Roman"/>
          <w:b/>
          <w:sz w:val="24"/>
          <w:szCs w:val="24"/>
        </w:rPr>
      </w:pPr>
      <w:r w:rsidRPr="00DC20BD">
        <w:rPr>
          <w:rFonts w:ascii="Times New Roman" w:hAnsi="Times New Roman" w:cs="Times New Roman"/>
          <w:b/>
          <w:sz w:val="24"/>
          <w:szCs w:val="24"/>
        </w:rPr>
        <w:t>ĐIỀU 3: QUYỀN VÀ NGHĨA VỤ CỦA CÁC BÊN TRONG THỜI GIAN CHUYỂN NHƯỢNG</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1. Đối với bên A:</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a) Quán cà phê được chuyển nhượng này đang và chỉ thuộc quyền sở hữu hợp pháp của bên A, không có bất kỳ tranh chấp nào, không thuộc bất kỳ một thỏa thuận với bên thứ ba nào khác;</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b) Bảo đảm quyền sử dụng trọn vẹn hợp pháp và tạo mọi điều kiện thuận lợi, hỗ trợ để bên B sử dụng, kinh doanh quán cà phê;</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c) Đã hoàn thành đầy đủ các nghĩa vụ liên quan đến tài chính của quán cà phê đối với các bên thứ ba từ trước cho đến khi ký hợp đồng;</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d) Hỗ trợ, bảo đảm cho bên B nguồn nhân lực, lao động hiện có tại quán tối thiểu 02 tuần sau khi chuyển nhượng;</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đ) Yêu cầu bên B trả đủ tiền chuyển nhượng theo đúng thời hạn ghi trong Hợp đồng;</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lastRenderedPageBreak/>
        <w:t>e) Không chịu trách nhiệm trong hoạt động kinh doanh của bên B kể từ khi hợp đồng này có hiệu lực;</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g) Bên A sẽ bàn giao đúng và đủ các trang thiết bị đã nêu ở trên như đã thỏa thuận.</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2. Đối với Bên B:</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a) Nhận chuyển nhượng sang nhượng quán cà phê và trang thiết bị theo đúng thỏa thuận của hợp đồng này;</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b) Chịu trách nhiệm về toàn bộ hoạt động kinh doanh của mình theo pháp luật;</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c) Thanh toán tiền chuyển nhượng đúng thời hạn;</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d) Đối soát và yêu cầu bên A cung cấp các giấy tờ cần thiết để phục vụ hoạt động kinh doanh;</w:t>
      </w:r>
    </w:p>
    <w:p w:rsid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đ) Yêu cầu bên A hỗ trợ về các hoạt động như nhập hàng hóa, giao dịch để đảm bảo quá trình kinh doanh được ổn định sau khi nhận chuyển nhượng.</w:t>
      </w:r>
    </w:p>
    <w:p w:rsidR="00DC20BD" w:rsidRPr="00DC20BD" w:rsidRDefault="00DC20BD" w:rsidP="00DF12DA">
      <w:pPr>
        <w:rPr>
          <w:rFonts w:ascii="Times New Roman" w:hAnsi="Times New Roman" w:cs="Times New Roman"/>
          <w:b/>
          <w:sz w:val="24"/>
          <w:szCs w:val="24"/>
        </w:rPr>
      </w:pPr>
      <w:r w:rsidRPr="00DC20BD">
        <w:rPr>
          <w:rFonts w:ascii="Times New Roman" w:hAnsi="Times New Roman" w:cs="Times New Roman"/>
          <w:b/>
          <w:sz w:val="24"/>
          <w:szCs w:val="24"/>
        </w:rPr>
        <w:t>ĐIỀU 4: CHẤM DỨT HỢP ĐỒNG</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Hợp đồng này sẽ chấm dứt khi:</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1. Sau khi Hai bên đã hoàn thành toàn bộ Hợp đồng.</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2. Sau khi có sự thỏa thuận giữa hai bên về việc chấm dứt hợp đồng.</w:t>
      </w:r>
    </w:p>
    <w:p w:rsid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3. Đơn phương chấm dứt hợp đồng trong trường hợp một trong hai bên yêu cầu đơn phương chấm dứt hợp đồng không thông qua sự thỏa thuận của hai bên hoặc có lỗi. Nếu có thiệt hại xảy ra theo lỗi của một trong hai bên, bên vi phạm sẽ phải bồi thường theo như pháp luật hiện hành.</w:t>
      </w:r>
    </w:p>
    <w:p w:rsidR="00DC20BD" w:rsidRPr="00DC20BD" w:rsidRDefault="00DC20BD" w:rsidP="00DF12DA">
      <w:pPr>
        <w:rPr>
          <w:rFonts w:ascii="Times New Roman" w:hAnsi="Times New Roman" w:cs="Times New Roman"/>
          <w:b/>
          <w:sz w:val="24"/>
          <w:szCs w:val="24"/>
        </w:rPr>
      </w:pPr>
      <w:r w:rsidRPr="00DC20BD">
        <w:rPr>
          <w:rFonts w:ascii="Times New Roman" w:hAnsi="Times New Roman" w:cs="Times New Roman"/>
          <w:b/>
          <w:sz w:val="24"/>
          <w:szCs w:val="24"/>
        </w:rPr>
        <w:t>ĐIỀU 5: GIẢI QUYẾT TRANH CHẤP HỢP ĐỒNG</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1. Khi có tranh chấp dẫn tới hai bên không thống nhất được thì một bên có quyền đưa sự việc ra Tòa án có thẩm quyền để giải quyết. Quyết định của Tòa án là quyết định cuối cùng, mọi chi phí liên quan do bên có hành vi vi phạm hợp đồng chịu.</w:t>
      </w:r>
    </w:p>
    <w:p w:rsid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2. Vì bất cứ lý do gì mà một trong hai bên không thực hiện hay thực hiện không đúng những thỏa thuận đã thống nhất tại Hợp đồng chuyển nhượng quán cà phê này sẽ bị coi là vi phạm Hợp đồng và phải chịu toàn bộ trách nhiệm bồi thường thiệt hại cho bên còn lại.</w:t>
      </w:r>
    </w:p>
    <w:p w:rsidR="00DC20BD" w:rsidRPr="00DC20BD" w:rsidRDefault="00DC20BD" w:rsidP="00DF12DA">
      <w:pPr>
        <w:rPr>
          <w:rFonts w:ascii="Times New Roman" w:hAnsi="Times New Roman" w:cs="Times New Roman"/>
          <w:b/>
          <w:sz w:val="24"/>
          <w:szCs w:val="24"/>
        </w:rPr>
      </w:pPr>
      <w:r w:rsidRPr="00DC20BD">
        <w:rPr>
          <w:rFonts w:ascii="Times New Roman" w:hAnsi="Times New Roman" w:cs="Times New Roman"/>
          <w:b/>
          <w:sz w:val="24"/>
          <w:szCs w:val="24"/>
        </w:rPr>
        <w:t>ĐIỀU 6: HIỆU LỰC CỦA HỢP ĐỒNG</w:t>
      </w:r>
    </w:p>
    <w:p w:rsidR="00DF12DA" w:rsidRP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Hợp đồng này có hiệu lực kể từ ngày Hai bên ký vào hợp đồng.</w:t>
      </w:r>
    </w:p>
    <w:p w:rsidR="00DF12DA" w:rsidRDefault="00DF12DA" w:rsidP="00DF12DA">
      <w:pPr>
        <w:rPr>
          <w:rFonts w:ascii="Times New Roman" w:hAnsi="Times New Roman" w:cs="Times New Roman"/>
          <w:sz w:val="24"/>
          <w:szCs w:val="24"/>
        </w:rPr>
      </w:pPr>
      <w:r w:rsidRPr="00DF12DA">
        <w:rPr>
          <w:rFonts w:ascii="Times New Roman" w:hAnsi="Times New Roman" w:cs="Times New Roman"/>
          <w:sz w:val="24"/>
          <w:szCs w:val="24"/>
        </w:rPr>
        <w:t>Hợp đồng được lập thành 3 bản, gồm 04 trang, có giá trị pháp lý như nhau, mỗi bên giữ một bản để thực hiện.</w:t>
      </w:r>
    </w:p>
    <w:p w:rsidR="00DC20BD" w:rsidRPr="00DF12DA" w:rsidRDefault="00DC20BD" w:rsidP="00DF12DA">
      <w:pPr>
        <w:rPr>
          <w:rFonts w:ascii="Times New Roman" w:hAnsi="Times New Roman" w:cs="Times New Roman"/>
          <w:sz w:val="24"/>
          <w:szCs w:val="24"/>
        </w:rPr>
      </w:pPr>
    </w:p>
    <w:p w:rsidR="00DF12DA" w:rsidRPr="00DC20BD" w:rsidRDefault="00DC20BD" w:rsidP="00DC20BD">
      <w:pPr>
        <w:jc w:val="center"/>
        <w:rPr>
          <w:rFonts w:ascii="Times New Roman" w:hAnsi="Times New Roman" w:cs="Times New Roman"/>
          <w:b/>
          <w:sz w:val="24"/>
          <w:szCs w:val="24"/>
        </w:rPr>
      </w:pPr>
      <w:r>
        <w:rPr>
          <w:rFonts w:ascii="Times New Roman" w:hAnsi="Times New Roman" w:cs="Times New Roman"/>
          <w:b/>
          <w:sz w:val="24"/>
          <w:szCs w:val="24"/>
        </w:rPr>
        <w:t>BÊN A</w:t>
      </w:r>
      <w:r w:rsidR="00DF12DA" w:rsidRPr="00DC20BD">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t>BÊN B</w:t>
      </w:r>
      <w:bookmarkStart w:id="0" w:name="_GoBack"/>
      <w:bookmarkEnd w:id="0"/>
    </w:p>
    <w:p w:rsidR="000E009D" w:rsidRPr="00DC20BD" w:rsidRDefault="00DF12DA" w:rsidP="00DC20BD">
      <w:pPr>
        <w:jc w:val="center"/>
        <w:rPr>
          <w:b/>
        </w:rPr>
      </w:pPr>
      <w:r w:rsidRPr="00DC20BD">
        <w:rPr>
          <w:rFonts w:ascii="Times New Roman" w:hAnsi="Times New Roman" w:cs="Times New Roman"/>
          <w:b/>
          <w:sz w:val="24"/>
          <w:szCs w:val="24"/>
        </w:rPr>
        <w:t xml:space="preserve">(ký và ghi rõ họ tên)                                                         </w:t>
      </w:r>
      <w:r w:rsidRPr="00DC20BD">
        <w:rPr>
          <w:rFonts w:ascii="Times New Roman" w:hAnsi="Times New Roman" w:cs="Times New Roman"/>
          <w:b/>
          <w:sz w:val="24"/>
          <w:szCs w:val="24"/>
        </w:rPr>
        <w:tab/>
        <w:t xml:space="preserve"> (Ký và ghi rõ họ tên)</w:t>
      </w:r>
    </w:p>
    <w:sectPr w:rsidR="000E009D" w:rsidRPr="00DC2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C7C0E"/>
    <w:multiLevelType w:val="hybridMultilevel"/>
    <w:tmpl w:val="11229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80A34"/>
    <w:multiLevelType w:val="hybridMultilevel"/>
    <w:tmpl w:val="5308E9E2"/>
    <w:lvl w:ilvl="0" w:tplc="F22066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D4"/>
    <w:rsid w:val="000E009D"/>
    <w:rsid w:val="00DC20BD"/>
    <w:rsid w:val="00DF12DA"/>
    <w:rsid w:val="00F2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6F8E"/>
  <w15:chartTrackingRefBased/>
  <w15:docId w15:val="{8DBC87CD-8F43-4BF7-AA02-72A9BBC9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8D4"/>
    <w:pPr>
      <w:ind w:left="720"/>
      <w:contextualSpacing/>
    </w:pPr>
  </w:style>
  <w:style w:type="table" w:styleId="TableGrid">
    <w:name w:val="Table Grid"/>
    <w:basedOn w:val="TableNormal"/>
    <w:uiPriority w:val="39"/>
    <w:rsid w:val="00F2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886325">
      <w:bodyDiv w:val="1"/>
      <w:marLeft w:val="0"/>
      <w:marRight w:val="0"/>
      <w:marTop w:val="0"/>
      <w:marBottom w:val="0"/>
      <w:divBdr>
        <w:top w:val="none" w:sz="0" w:space="0" w:color="auto"/>
        <w:left w:val="none" w:sz="0" w:space="0" w:color="auto"/>
        <w:bottom w:val="none" w:sz="0" w:space="0" w:color="auto"/>
        <w:right w:val="none" w:sz="0" w:space="0" w:color="auto"/>
      </w:divBdr>
    </w:div>
    <w:div w:id="19469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2025-03-11T07:30:00Z</cp:lastPrinted>
  <dcterms:created xsi:type="dcterms:W3CDTF">2025-03-11T07:17:00Z</dcterms:created>
  <dcterms:modified xsi:type="dcterms:W3CDTF">2025-03-11T07:59:00Z</dcterms:modified>
</cp:coreProperties>
</file>