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aaaaa;</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Văn Thiện.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093345625</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aaaaa.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 Bến Nghé, 1, TP. Hồ Chí Minh</w:t>
      </w:r>
    </w:p>
    <w:p>
      <w:pPr/>
      <w:r>
        <w:rPr>
          <w:rFonts w:ascii="Times New Roman" w:hAnsi="Times New Roman" w:eastAsia="Times New Roman" w:cs="Times New Roman"/>
          <w:sz w:val="21"/>
          <w:szCs w:val="21"/>
        </w:rPr>
        <w:t xml:space="preserve">Điện thoại: aaaa</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phòng 1. Tổng diện tích sử dụng: 33 m2</w:t>
      </w:r>
    </w:p>
    <w:p>
      <w:pPr>
        <w:jc w:val="both"/>
      </w:pPr>
      <w:r>
        <w:rPr>
          <w:rFonts w:ascii="Times New Roman" w:hAnsi="Times New Roman" w:eastAsia="Times New Roman" w:cs="Times New Roman"/>
          <w:sz w:val="21"/>
          <w:szCs w:val="21"/>
        </w:rPr>
        <w:t xml:space="preserve">Địa chỉ: aaaa, Phường Điện Biên, Quận Ba Đình, Hà Nội</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aaaa, Phường Điện Biên, Quận Ba Đình, Hà Nội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14 tháng 6 năm 2025 đến hết ngày 11 tháng 12 năm 2025</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1.000.000 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một triệu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2025-06-14T15:03:49+07:00</dcterms:created>
  <dcterms:modified xsi:type="dcterms:W3CDTF">2025-06-14T15:03:49+07:00</dcterms:modified>
</cp:coreProperties>
</file>

<file path=docProps/custom.xml><?xml version="1.0" encoding="utf-8"?>
<Properties xmlns="http://schemas.openxmlformats.org/officeDocument/2006/custom-properties" xmlns:vt="http://schemas.openxmlformats.org/officeDocument/2006/docPropsVTypes"/>
</file>