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C7FF" w14:textId="77777777" w:rsidR="00376778" w:rsidRDefault="00376778" w:rsidP="00376778">
      <w:pPr>
        <w:pStyle w:val="NormalWeb"/>
        <w:jc w:val="center"/>
      </w:pPr>
      <w:r>
        <w:t>CỘNG HÒA XÃ HỘI CHỦ NGHĨA VIỆT NAM</w:t>
      </w:r>
    </w:p>
    <w:p w14:paraId="58307FBD" w14:textId="77777777" w:rsidR="00376778" w:rsidRDefault="00376778" w:rsidP="00376778">
      <w:pPr>
        <w:pStyle w:val="NormalWeb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14:paraId="57A16A79" w14:textId="77777777" w:rsidR="00376778" w:rsidRDefault="00376778" w:rsidP="00376778">
      <w:pPr>
        <w:pStyle w:val="NormalWeb"/>
        <w:jc w:val="center"/>
      </w:pPr>
      <w:r>
        <w:t>**********</w:t>
      </w:r>
    </w:p>
    <w:p w14:paraId="667E849D" w14:textId="77777777" w:rsidR="00376778" w:rsidRDefault="00376778" w:rsidP="00376778">
      <w:pPr>
        <w:pStyle w:val="NormalWeb"/>
        <w:jc w:val="center"/>
      </w:pPr>
      <w:r>
        <w:rPr>
          <w:rStyle w:val="Strong"/>
        </w:rPr>
        <w:t>HỢP ĐỒNG THUÊ CĂN HỘ</w:t>
      </w:r>
      <w:r>
        <w:t> </w:t>
      </w:r>
    </w:p>
    <w:p w14:paraId="1EB26104" w14:textId="77777777" w:rsidR="00376778" w:rsidRDefault="00376778" w:rsidP="00376778">
      <w:pPr>
        <w:pStyle w:val="NormalWeb"/>
        <w:jc w:val="center"/>
      </w:pPr>
      <w:r>
        <w:t xml:space="preserve">No/ </w:t>
      </w:r>
      <w:proofErr w:type="spellStart"/>
      <w:r>
        <w:t>Số</w:t>
      </w:r>
      <w:proofErr w:type="spellEnd"/>
      <w:r>
        <w:t>: {CONTRACT_NUMBER}/</w:t>
      </w:r>
      <w:r>
        <w:rPr>
          <w:i/>
          <w:iCs/>
        </w:rPr>
        <w:t>HĐCTTS</w:t>
      </w:r>
    </w:p>
    <w:p w14:paraId="3C409219" w14:textId="77777777" w:rsidR="00376778" w:rsidRDefault="00376778" w:rsidP="00376778">
      <w:pPr>
        <w:pStyle w:val="NormalWeb"/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33/2005/QH11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ở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56/2005/QH11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Cộng</w:t>
      </w:r>
      <w:proofErr w:type="spellEnd"/>
      <w:r>
        <w:rPr>
          <w:i/>
          <w:iCs/>
        </w:rPr>
        <w:t xml:space="preserve"> Hoà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Nghĩa Việt Nam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2005,</w:t>
      </w:r>
      <w:r>
        <w:t> </w:t>
      </w:r>
    </w:p>
    <w:p w14:paraId="1431930A" w14:textId="77777777" w:rsidR="00376778" w:rsidRDefault="00376778" w:rsidP="00376778">
      <w:pPr>
        <w:pStyle w:val="NormalWeb"/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>,</w:t>
      </w:r>
      <w:r>
        <w:t> </w:t>
      </w:r>
    </w:p>
    <w:p w14:paraId="4CE2A4D3" w14:textId="77777777" w:rsidR="00376778" w:rsidRDefault="00376778" w:rsidP="00376778">
      <w:pPr>
        <w:pStyle w:val="NormalWeb"/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đồng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này</w:t>
      </w:r>
      <w:proofErr w:type="spellEnd"/>
      <w:r>
        <w:rPr>
          <w:i/>
          <w:iCs/>
        </w:rPr>
        <w:t>:</w:t>
      </w:r>
      <w:r>
        <w:t> </w:t>
      </w:r>
    </w:p>
    <w:p w14:paraId="2DDA035A" w14:textId="77777777" w:rsidR="00376778" w:rsidRDefault="00376778" w:rsidP="00376778">
      <w:pPr>
        <w:pStyle w:val="NormalWeb"/>
      </w:pPr>
      <w:proofErr w:type="spellStart"/>
      <w:r>
        <w:t>Hôm</w:t>
      </w:r>
      <w:proofErr w:type="spellEnd"/>
      <w:r>
        <w:t xml:space="preserve"> nay, {SIGN_DATE},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1FBF5F3A" w14:textId="77777777" w:rsidR="00376778" w:rsidRDefault="00376778" w:rsidP="00376778">
      <w:pPr>
        <w:pStyle w:val="NormalWeb"/>
      </w:pPr>
      <w:r>
        <w:rPr>
          <w:rStyle w:val="Strong"/>
        </w:rPr>
        <w:t>BÊN CHO THUÊ: (</w:t>
      </w:r>
      <w:proofErr w:type="spellStart"/>
      <w:r>
        <w:rPr>
          <w:rStyle w:val="Strong"/>
        </w:rPr>
        <w:t>Gọi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tắt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A): </w:t>
      </w:r>
    </w:p>
    <w:p w14:paraId="0BB4EB25" w14:textId="77777777" w:rsidR="00376778" w:rsidRDefault="00376778" w:rsidP="00376778">
      <w:pPr>
        <w:pStyle w:val="NormalWeb"/>
      </w:pPr>
      <w:r>
        <w:rPr>
          <w:rStyle w:val="Strong"/>
        </w:rPr>
        <w:t>CÔNG TY TNHH ĐẦU TƯ VÀ DỊCH VỤ AMICON</w:t>
      </w:r>
    </w:p>
    <w:p w14:paraId="36ADB153" w14:textId="27CC3111" w:rsidR="00376778" w:rsidRDefault="00376778" w:rsidP="00376778">
      <w:pPr>
        <w:pStyle w:val="NormalWeb"/>
      </w:pPr>
      <w:r>
        <w:t>MST: 0318080663</w:t>
      </w:r>
      <w:r w:rsidR="00732779">
        <w:t xml:space="preserve">                       SĐT: (028) - 66836599</w:t>
      </w:r>
    </w:p>
    <w:p w14:paraId="4078908C" w14:textId="77777777" w:rsidR="00376778" w:rsidRDefault="00376778" w:rsidP="00376778">
      <w:pPr>
        <w:pStyle w:val="NormalWeb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Tầng</w:t>
      </w:r>
      <w:proofErr w:type="spellEnd"/>
      <w:r>
        <w:t xml:space="preserve"> 1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211/1A1 Nguyễn </w:t>
      </w:r>
      <w:proofErr w:type="spellStart"/>
      <w:r>
        <w:t>Xí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 13, </w:t>
      </w:r>
      <w:proofErr w:type="spellStart"/>
      <w:r>
        <w:t>Quận</w:t>
      </w:r>
      <w:proofErr w:type="spellEnd"/>
      <w:r>
        <w:t xml:space="preserve"> Bình </w:t>
      </w:r>
      <w:proofErr w:type="spellStart"/>
      <w:r>
        <w:t>Thạnh</w:t>
      </w:r>
      <w:proofErr w:type="spellEnd"/>
      <w:r>
        <w:t xml:space="preserve">,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</w:t>
      </w:r>
    </w:p>
    <w:p w14:paraId="6C4E2B11" w14:textId="578EF089" w:rsidR="00376778" w:rsidRDefault="00376778" w:rsidP="00376778">
      <w:pPr>
        <w:pStyle w:val="NormalWeb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: </w:t>
      </w:r>
      <w:r>
        <w:rPr>
          <w:rStyle w:val="Strong"/>
        </w:rPr>
        <w:t>LÊ DUY BẢO</w:t>
      </w:r>
      <w:r>
        <w:t>                   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</w:p>
    <w:p w14:paraId="0DD70DB6" w14:textId="4C7CADCE" w:rsidR="00376778" w:rsidRDefault="00376778" w:rsidP="00376778">
      <w:pPr>
        <w:pStyle w:val="NormalWeb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:                                       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:                       Chi </w:t>
      </w:r>
      <w:proofErr w:type="spellStart"/>
      <w:r>
        <w:t>nhánh</w:t>
      </w:r>
      <w:proofErr w:type="spellEnd"/>
      <w:r>
        <w:t>:   </w:t>
      </w:r>
    </w:p>
    <w:p w14:paraId="0E35AD34" w14:textId="77777777" w:rsidR="00376778" w:rsidRDefault="00376778" w:rsidP="00376778">
      <w:pPr>
        <w:pStyle w:val="NormalWeb"/>
      </w:pPr>
      <w:proofErr w:type="spellStart"/>
      <w:r>
        <w:rPr>
          <w:rStyle w:val="Strong"/>
        </w:rPr>
        <w:t>Là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kinh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doanh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địa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chỉ</w:t>
      </w:r>
      <w:proofErr w:type="spellEnd"/>
      <w:r>
        <w:rPr>
          <w:rStyle w:val="Strong"/>
        </w:rPr>
        <w:t xml:space="preserve"> {APARTMENT_ADDRESS}</w:t>
      </w:r>
      <w:r>
        <w:t> </w:t>
      </w:r>
    </w:p>
    <w:p w14:paraId="3C424C34" w14:textId="45657677" w:rsidR="00376778" w:rsidRDefault="00376778" w:rsidP="00376778">
      <w:pPr>
        <w:pStyle w:val="NormalWeb"/>
      </w:pPr>
      <w:proofErr w:type="spellStart"/>
      <w:r>
        <w:lastRenderedPageBreak/>
        <w:t>Bên</w:t>
      </w:r>
      <w:proofErr w:type="spellEnd"/>
      <w:r>
        <w:t xml:space="preserve"> A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hyperlink r:id="rId6" w:history="1">
        <w:r>
          <w:rPr>
            <w:rStyle w:val="Hyperlink"/>
          </w:rPr>
          <w:t>{ROOM_NAME}</w:t>
        </w:r>
      </w:hyperlink>
      <w:r>
        <w:t xml:space="preserve"> </w:t>
      </w:r>
      <w:proofErr w:type="spellStart"/>
      <w:r w:rsidR="00E33455">
        <w:t>tại</w:t>
      </w:r>
      <w:proofErr w:type="spellEnd"/>
      <w:r w:rsidR="00E33455">
        <w:t xml:space="preserve"> </w:t>
      </w:r>
      <w:proofErr w:type="spellStart"/>
      <w:r w:rsidR="00E33455">
        <w:t>tầng</w:t>
      </w:r>
      <w:proofErr w:type="spellEnd"/>
      <w:r w:rsidR="00E33455">
        <w:t xml:space="preserve"> {FLOOR</w:t>
      </w:r>
      <w:r w:rsidR="00D7297A">
        <w:t>_</w:t>
      </w:r>
      <w:r w:rsidR="00E33455">
        <w:t xml:space="preserve">NAME}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{APARTMENT_ADDRESS}</w:t>
      </w:r>
    </w:p>
    <w:p w14:paraId="56723617" w14:textId="77777777" w:rsidR="00376778" w:rsidRDefault="00376778" w:rsidP="00376778">
      <w:pPr>
        <w:pStyle w:val="NormalWeb"/>
      </w:pPr>
      <w:r>
        <w:rPr>
          <w:rStyle w:val="Strong"/>
        </w:rPr>
        <w:t>BÊN THUÊ: (</w:t>
      </w:r>
      <w:proofErr w:type="spellStart"/>
      <w:r>
        <w:rPr>
          <w:rStyle w:val="Strong"/>
        </w:rPr>
        <w:t>Gọi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tắt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B):</w:t>
      </w:r>
    </w:p>
    <w:p w14:paraId="7691E9F7" w14:textId="77777777" w:rsidR="00376778" w:rsidRDefault="00376778" w:rsidP="00376778">
      <w:pPr>
        <w:pStyle w:val="NormalWeb"/>
      </w:pPr>
      <w:proofErr w:type="spellStart"/>
      <w:r>
        <w:t>Ông</w:t>
      </w:r>
      <w:proofErr w:type="spellEnd"/>
      <w:r>
        <w:t xml:space="preserve">/ </w:t>
      </w:r>
      <w:proofErr w:type="spellStart"/>
      <w:proofErr w:type="gramStart"/>
      <w:r>
        <w:t>bà</w:t>
      </w:r>
      <w:proofErr w:type="spellEnd"/>
      <w:r>
        <w:t xml:space="preserve"> :</w:t>
      </w:r>
      <w:proofErr w:type="gramEnd"/>
      <w:r>
        <w:t xml:space="preserve"> </w:t>
      </w:r>
      <w:r>
        <w:rPr>
          <w:rStyle w:val="Strong"/>
        </w:rPr>
        <w:t>{REPRESENT_NAME}</w:t>
      </w:r>
      <w:r>
        <w:t> </w:t>
      </w:r>
    </w:p>
    <w:p w14:paraId="56C9B239" w14:textId="77777777" w:rsidR="00376778" w:rsidRDefault="00376778" w:rsidP="00376778">
      <w:pPr>
        <w:pStyle w:val="NormalWeb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>: {REPRESENT_BIRTHDAY}</w:t>
      </w:r>
    </w:p>
    <w:p w14:paraId="12C71A8A" w14:textId="77777777" w:rsidR="00376778" w:rsidRDefault="00376778" w:rsidP="00376778">
      <w:pPr>
        <w:pStyle w:val="NormalWeb"/>
      </w:pPr>
      <w:proofErr w:type="spellStart"/>
      <w:r>
        <w:t>Số</w:t>
      </w:r>
      <w:proofErr w:type="spellEnd"/>
      <w:r>
        <w:t xml:space="preserve"> CMND/</w:t>
      </w:r>
      <w:proofErr w:type="gramStart"/>
      <w:r>
        <w:t>CCCD :</w:t>
      </w:r>
      <w:proofErr w:type="gramEnd"/>
      <w:r>
        <w:t xml:space="preserve"> {REPRESENT_ID_NUMBER}</w:t>
      </w:r>
    </w:p>
    <w:p w14:paraId="7B51CDD6" w14:textId="77777777" w:rsidR="00376778" w:rsidRDefault="00376778" w:rsidP="00376778">
      <w:pPr>
        <w:pStyle w:val="NormalWeb"/>
      </w:pP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{REPRESENT_ID_NUMBER_DATE}                </w:t>
      </w:r>
    </w:p>
    <w:p w14:paraId="0C52834E" w14:textId="77777777" w:rsidR="00376778" w:rsidRDefault="00376778" w:rsidP="00376778">
      <w:pPr>
        <w:pStyle w:val="NormalWeb"/>
      </w:pP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{REPRESENT_PLACE_OF_ISSUE}</w:t>
      </w:r>
    </w:p>
    <w:p w14:paraId="548404DA" w14:textId="77777777" w:rsidR="00376778" w:rsidRDefault="00376778" w:rsidP="00376778">
      <w:pPr>
        <w:pStyle w:val="NormalWeb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Thường </w:t>
      </w:r>
      <w:proofErr w:type="spellStart"/>
      <w:r>
        <w:t>Trú</w:t>
      </w:r>
      <w:proofErr w:type="spellEnd"/>
      <w:r>
        <w:t>: {REPRESENT_ADDRESS} </w:t>
      </w:r>
    </w:p>
    <w:p w14:paraId="67BAFDE7" w14:textId="77777777" w:rsidR="00376778" w:rsidRDefault="00376778" w:rsidP="00376778">
      <w:pPr>
        <w:pStyle w:val="NormalWeb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{REPRESENT_PHONE_NUMBER}</w:t>
      </w:r>
    </w:p>
    <w:p w14:paraId="0BAB778A" w14:textId="77777777" w:rsidR="00376778" w:rsidRDefault="00376778" w:rsidP="00376778">
      <w:pPr>
        <w:pStyle w:val="NormalWeb"/>
      </w:pPr>
      <w:r>
        <w:t>Email: {REPRESENT_EMAIL}</w:t>
      </w:r>
    </w:p>
    <w:p w14:paraId="4C159CD5" w14:textId="351AFA4B" w:rsidR="00376778" w:rsidRDefault="00376778" w:rsidP="00376778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>:</w:t>
      </w:r>
      <w:r w:rsidR="00E71216">
        <w:t xml:space="preserve"> </w:t>
      </w:r>
      <w:r w:rsidR="00E71216" w:rsidRPr="00D9064A">
        <w:rPr>
          <w:lang w:val="nl-NL"/>
        </w:rPr>
        <w:t>{REPRESENT_ACCOUNT_</w:t>
      </w:r>
      <w:proofErr w:type="gramStart"/>
      <w:r w:rsidR="00E71216" w:rsidRPr="00D9064A">
        <w:rPr>
          <w:lang w:val="nl-NL"/>
        </w:rPr>
        <w:t>NUMBER}</w:t>
      </w:r>
      <w:r>
        <w:t>   </w:t>
      </w:r>
      <w:proofErr w:type="gramEnd"/>
      <w:r>
        <w:t>                          Tài ngân hàng: </w:t>
      </w:r>
      <w:r w:rsidR="00E71216" w:rsidRPr="00D9064A">
        <w:rPr>
          <w:lang w:val="nl-NL"/>
        </w:rPr>
        <w:t>{REPRESENT_BANK_NAME}</w:t>
      </w:r>
      <w:r>
        <w:t xml:space="preserve">                      </w:t>
      </w:r>
    </w:p>
    <w:p w14:paraId="742E7DF4" w14:textId="77777777" w:rsidR="00376778" w:rsidRDefault="00376778" w:rsidP="00376778">
      <w:pPr>
        <w:pStyle w:val="NormalWeb"/>
        <w:jc w:val="both"/>
      </w:pPr>
      <w:r>
        <w:rPr>
          <w:color w:val="000000"/>
        </w:rPr>
        <w:t>     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nguyên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nguyện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đẳng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p w14:paraId="36A2ED08" w14:textId="77777777" w:rsidR="00376778" w:rsidRDefault="00376778" w:rsidP="00376778">
      <w:pPr>
        <w:pStyle w:val="NormalWeb"/>
        <w:jc w:val="both"/>
      </w:pPr>
      <w:r>
        <w:rPr>
          <w:rStyle w:val="Strong"/>
          <w:color w:val="000000"/>
        </w:rPr>
        <w:t xml:space="preserve">I.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1: </w:t>
      </w:r>
      <w:proofErr w:type="spellStart"/>
      <w:r>
        <w:rPr>
          <w:rStyle w:val="Strong"/>
          <w:color w:val="000000"/>
        </w:rPr>
        <w:t>Đối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Tượng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hợp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đồng</w:t>
      </w:r>
      <w:proofErr w:type="spellEnd"/>
    </w:p>
    <w:p w14:paraId="236C1B42" w14:textId="77777777" w:rsidR="00376778" w:rsidRDefault="00376778" w:rsidP="00376778">
      <w:pPr>
        <w:pStyle w:val="NormalWeb"/>
        <w:jc w:val="both"/>
      </w:pP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gramStart"/>
      <w:r>
        <w:t>“ Các</w:t>
      </w:r>
      <w:proofErr w:type="gramEnd"/>
      <w:r>
        <w:t xml:space="preserve"> </w:t>
      </w:r>
      <w:proofErr w:type="spellStart"/>
      <w:r>
        <w:t>Bên</w:t>
      </w:r>
      <w:proofErr w:type="spellEnd"/>
      <w:r>
        <w:t>” </w:t>
      </w:r>
    </w:p>
    <w:p w14:paraId="055E742B" w14:textId="77777777" w:rsidR="00376778" w:rsidRDefault="00376778" w:rsidP="00376778">
      <w:pPr>
        <w:pStyle w:val="NormalWeb"/>
        <w:jc w:val="both"/>
      </w:pPr>
      <w:r>
        <w:t xml:space="preserve">Các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rStyle w:val="Strong"/>
        </w:rPr>
        <w:t>{ROOM_NAME}</w:t>
      </w:r>
      <w:r>
        <w:t xml:space="preserve"> -</w:t>
      </w:r>
      <w:r>
        <w:rPr>
          <w:rStyle w:val="Strong"/>
        </w:rPr>
        <w:t xml:space="preserve"> </w:t>
      </w:r>
      <w:hyperlink r:id="rId7" w:history="1">
        <w:r>
          <w:rPr>
            <w:rStyle w:val="Strong"/>
          </w:rPr>
          <w:t>{FLOOR_NAME}</w:t>
        </w:r>
      </w:hyperlink>
      <w:r>
        <w:rPr>
          <w:rStyle w:val="Strong"/>
        </w:rP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{APARTMENT_ADDRESS}.</w:t>
      </w:r>
    </w:p>
    <w:p w14:paraId="139B4A26" w14:textId="77777777" w:rsidR="00376778" w:rsidRDefault="00376778" w:rsidP="00376778">
      <w:pPr>
        <w:pStyle w:val="NormalWeb"/>
      </w:pPr>
      <w:proofErr w:type="spellStart"/>
      <w:r>
        <w:lastRenderedPageBreak/>
        <w:t>Bên</w:t>
      </w:r>
      <w:proofErr w:type="spellEnd"/>
      <w:r>
        <w:t xml:space="preserve"> Cho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1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hao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6E3930F8" w14:textId="28D32B44" w:rsidR="00376778" w:rsidRDefault="00376778" w:rsidP="008A3358">
      <w:pPr>
        <w:pStyle w:val="NormalWeb"/>
      </w:pPr>
      <w:r>
        <w:t> </w:t>
      </w:r>
      <w:r>
        <w:rPr>
          <w:rStyle w:val="Strong"/>
          <w:color w:val="000000"/>
        </w:rPr>
        <w:t xml:space="preserve">II.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2: </w:t>
      </w:r>
      <w:proofErr w:type="spellStart"/>
      <w:r>
        <w:rPr>
          <w:rStyle w:val="Strong"/>
          <w:color w:val="000000"/>
        </w:rPr>
        <w:t>Mục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đích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thuê</w:t>
      </w:r>
      <w:proofErr w:type="spellEnd"/>
    </w:p>
    <w:p w14:paraId="231893EE" w14:textId="77777777" w:rsidR="00376778" w:rsidRDefault="00376778" w:rsidP="00376778">
      <w:pPr>
        <w:pStyle w:val="NormalWeb"/>
        <w:jc w:val="both"/>
      </w:pPr>
      <w:r>
        <w:rPr>
          <w:rStyle w:val="Strong"/>
          <w:color w:val="000000"/>
        </w:rPr>
        <w:t>2.1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ở (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dưới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mọi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>)               </w:t>
      </w:r>
    </w:p>
    <w:p w14:paraId="00EFD26E" w14:textId="4F4E981E" w:rsidR="00376778" w:rsidRDefault="00376778" w:rsidP="00376778">
      <w:pPr>
        <w:pStyle w:val="NormalWeb"/>
        <w:jc w:val="both"/>
      </w:pPr>
      <w:r>
        <w:rPr>
          <w:rStyle w:val="Strong"/>
          <w:color w:val="000000"/>
        </w:rPr>
        <w:t>2.2</w:t>
      </w:r>
      <w:r>
        <w:rPr>
          <w:color w:val="000000"/>
        </w:rPr>
        <w:t>.</w:t>
      </w:r>
      <w:r>
        <w:rPr>
          <w:rStyle w:val="Strong"/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 w:rsidR="00ED005C">
        <w:rPr>
          <w:color w:val="000000"/>
        </w:rPr>
        <w:t xml:space="preserve"> - </w:t>
      </w:r>
      <w:proofErr w:type="spellStart"/>
      <w:r w:rsidR="00ED005C">
        <w:rPr>
          <w:color w:val="000000"/>
        </w:rPr>
        <w:t>xe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kí</w:t>
      </w:r>
      <w:proofErr w:type="spellEnd"/>
      <w:r>
        <w:rPr>
          <w:color w:val="000000"/>
        </w:rPr>
        <w:t xml:space="preserve">: </w:t>
      </w:r>
      <w:r w:rsidR="00A9289A" w:rsidRPr="00A9289A">
        <w:rPr>
          <w:b/>
          <w:bCs/>
        </w:rPr>
        <w:t>{NUMBER_TENANTS}</w:t>
      </w:r>
      <w:r w:rsidR="00933838" w:rsidRPr="00C70CDE">
        <w:rPr>
          <w:b/>
          <w:bCs/>
          <w:color w:val="000000"/>
        </w:rPr>
        <w:t xml:space="preserve"> </w:t>
      </w:r>
      <w:proofErr w:type="spellStart"/>
      <w:r w:rsidRPr="00C70CDE">
        <w:rPr>
          <w:color w:val="000000"/>
        </w:rPr>
        <w:t>Người</w:t>
      </w:r>
      <w:proofErr w:type="spellEnd"/>
      <w:r w:rsidR="00ED005C">
        <w:rPr>
          <w:color w:val="000000"/>
        </w:rPr>
        <w:t xml:space="preserve"> – </w:t>
      </w:r>
      <w:r w:rsidR="00A9289A" w:rsidRPr="00A9289A">
        <w:rPr>
          <w:b/>
          <w:bCs/>
        </w:rPr>
        <w:t>{NUMBER_VEHICLES}</w:t>
      </w:r>
      <w:r w:rsidR="00ED005C">
        <w:rPr>
          <w:color w:val="000000"/>
        </w:rPr>
        <w:t xml:space="preserve"> Xe</w:t>
      </w:r>
    </w:p>
    <w:p w14:paraId="0B686596" w14:textId="77777777" w:rsidR="00376778" w:rsidRDefault="00376778" w:rsidP="00376778">
      <w:pPr>
        <w:pStyle w:val="NormalWeb"/>
        <w:jc w:val="both"/>
      </w:pPr>
      <w:r>
        <w:rPr>
          <w:rStyle w:val="Strong"/>
        </w:rPr>
        <w:t>2.3.</w:t>
      </w:r>
      <w:r>
        <w:t xml:space="preserve"> Trang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vào</w:t>
      </w:r>
      <w:proofErr w:type="spellEnd"/>
    </w:p>
    <w:p w14:paraId="1030044A" w14:textId="07CE6FEF" w:rsidR="00376778" w:rsidRDefault="00376778" w:rsidP="00376778">
      <w:pPr>
        <w:pStyle w:val="NormalWeb"/>
        <w:jc w:val="both"/>
      </w:pPr>
      <w:r>
        <w:t> </w:t>
      </w:r>
      <w:r>
        <w:rPr>
          <w:rStyle w:val="Strong"/>
          <w:color w:val="000000"/>
        </w:rPr>
        <w:t xml:space="preserve">III.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3: </w:t>
      </w:r>
      <w:proofErr w:type="spellStart"/>
      <w:r>
        <w:rPr>
          <w:rStyle w:val="Strong"/>
          <w:color w:val="000000"/>
        </w:rPr>
        <w:t>Tiền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thuê</w:t>
      </w:r>
      <w:proofErr w:type="spellEnd"/>
    </w:p>
    <w:p w14:paraId="1D21512B" w14:textId="77777777" w:rsidR="00376778" w:rsidRDefault="00376778" w:rsidP="00376778">
      <w:pPr>
        <w:pStyle w:val="NormalWeb"/>
        <w:jc w:val="both"/>
      </w:pPr>
      <w:r>
        <w:rPr>
          <w:rStyle w:val="Strong"/>
          <w:color w:val="000000"/>
        </w:rPr>
        <w:t xml:space="preserve">3.1. </w:t>
      </w:r>
      <w:proofErr w:type="spellStart"/>
      <w:r>
        <w:rPr>
          <w:rStyle w:val="Strong"/>
          <w:color w:val="000000"/>
        </w:rPr>
        <w:t>Tiền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thuê</w:t>
      </w:r>
      <w:proofErr w:type="spellEnd"/>
    </w:p>
    <w:p w14:paraId="2233A0A3" w14:textId="77777777" w:rsidR="00376778" w:rsidRDefault="00376778" w:rsidP="00376778">
      <w:pPr>
        <w:pStyle w:val="NormalWeb"/>
      </w:pPr>
      <w:r>
        <w:rPr>
          <w:color w:val="000000"/>
        </w:rPr>
        <w:t xml:space="preserve">3.1.1.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>: </w:t>
      </w:r>
      <w:r>
        <w:rPr>
          <w:rStyle w:val="Strong"/>
        </w:rPr>
        <w:t>{RENT_PRICE}</w:t>
      </w:r>
      <w:r>
        <w:rPr>
          <w:rStyle w:val="Strong"/>
          <w:color w:val="000000"/>
        </w:rPr>
        <w:t xml:space="preserve"> VND/</w:t>
      </w:r>
      <w:proofErr w:type="spellStart"/>
      <w:r>
        <w:rPr>
          <w:rStyle w:val="Strong"/>
          <w:color w:val="000000"/>
        </w:rPr>
        <w:t>tháng</w:t>
      </w:r>
      <w:proofErr w:type="spellEnd"/>
      <w:r>
        <w:rPr>
          <w:rStyle w:val="Strong"/>
          <w:color w:val="000000"/>
        </w:rPr>
        <w:t xml:space="preserve"> </w:t>
      </w:r>
      <w:r>
        <w:rPr>
          <w:rStyle w:val="Strong"/>
          <w:i/>
          <w:iCs/>
          <w:color w:val="000000"/>
        </w:rPr>
        <w:t>(</w:t>
      </w:r>
      <w:proofErr w:type="spellStart"/>
      <w:r>
        <w:rPr>
          <w:rStyle w:val="Strong"/>
          <w:i/>
          <w:iCs/>
          <w:color w:val="000000"/>
        </w:rPr>
        <w:t>Bằng</w:t>
      </w:r>
      <w:proofErr w:type="spellEnd"/>
      <w:r>
        <w:rPr>
          <w:rStyle w:val="Strong"/>
          <w:i/>
          <w:iCs/>
          <w:color w:val="000000"/>
        </w:rPr>
        <w:t xml:space="preserve"> </w:t>
      </w:r>
      <w:proofErr w:type="spellStart"/>
      <w:r>
        <w:rPr>
          <w:rStyle w:val="Strong"/>
          <w:i/>
          <w:iCs/>
          <w:color w:val="000000"/>
        </w:rPr>
        <w:t>chữ</w:t>
      </w:r>
      <w:proofErr w:type="spellEnd"/>
      <w:r>
        <w:rPr>
          <w:rStyle w:val="Strong"/>
          <w:i/>
          <w:iCs/>
          <w:color w:val="000000"/>
        </w:rPr>
        <w:t>: </w:t>
      </w:r>
      <w:r>
        <w:rPr>
          <w:rStyle w:val="Strong"/>
          <w:i/>
          <w:iCs/>
        </w:rPr>
        <w:t xml:space="preserve">{RENT_PRICE_TEXT} </w:t>
      </w:r>
      <w:proofErr w:type="spellStart"/>
      <w:r>
        <w:rPr>
          <w:rStyle w:val="Strong"/>
          <w:i/>
          <w:iCs/>
        </w:rPr>
        <w:t>chẵn</w:t>
      </w:r>
      <w:proofErr w:type="spellEnd"/>
      <w:r>
        <w:rPr>
          <w:rStyle w:val="Strong"/>
          <w:i/>
          <w:iCs/>
        </w:rPr>
        <w:t>)</w:t>
      </w:r>
      <w:r>
        <w:rPr>
          <w:rStyle w:val="Strong"/>
        </w:rPr>
        <w:t> </w:t>
      </w:r>
    </w:p>
    <w:p w14:paraId="31A641AA" w14:textId="77777777" w:rsidR="00376778" w:rsidRDefault="00376778" w:rsidP="00376778">
      <w:pPr>
        <w:pStyle w:val="NormalWeb"/>
        <w:jc w:val="both"/>
      </w:pPr>
      <w:r>
        <w:rPr>
          <w:color w:val="000000"/>
        </w:rPr>
        <w:t xml:space="preserve">3.1.2.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NET,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bao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thuế</w:t>
      </w:r>
      <w:proofErr w:type="spellEnd"/>
      <w:r>
        <w:rPr>
          <w:color w:val="000000"/>
        </w:rPr>
        <w:t xml:space="preserve"> VAT,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xuất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>.</w:t>
      </w:r>
    </w:p>
    <w:p w14:paraId="69E145FF" w14:textId="09E45FDC" w:rsidR="00376778" w:rsidRDefault="00376778" w:rsidP="000E0C7C">
      <w:pPr>
        <w:pStyle w:val="NormalWeb"/>
        <w:jc w:val="both"/>
      </w:pPr>
      <w:r>
        <w:rPr>
          <w:color w:val="000000"/>
        </w:rPr>
        <w:t xml:space="preserve">3.1.3.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bao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thoại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truyền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cáp</w:t>
      </w:r>
      <w:proofErr w:type="spellEnd"/>
      <w:r>
        <w:rPr>
          <w:color w:val="000000"/>
        </w:rPr>
        <w:t xml:space="preserve">, internet,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gửi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xe</w:t>
      </w:r>
      <w:proofErr w:type="spellEnd"/>
      <w:r>
        <w:rPr>
          <w:color w:val="000000"/>
        </w:rPr>
        <w:t>,...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chịu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B.</w:t>
      </w:r>
    </w:p>
    <w:p w14:paraId="02473AA8" w14:textId="77777777" w:rsidR="00376778" w:rsidRDefault="00376778" w:rsidP="00376778">
      <w:pPr>
        <w:pStyle w:val="NormalWeb"/>
      </w:pPr>
      <w:r>
        <w:t xml:space="preserve">3.1.4.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>.</w:t>
      </w:r>
    </w:p>
    <w:p w14:paraId="01A1EB8B" w14:textId="77777777" w:rsidR="00376778" w:rsidRDefault="00376778" w:rsidP="00376778">
      <w:pPr>
        <w:pStyle w:val="NormalWeb"/>
      </w:pPr>
      <w:r>
        <w:rPr>
          <w:rStyle w:val="Strong"/>
          <w:color w:val="000000"/>
        </w:rPr>
        <w:t xml:space="preserve">3.2. </w:t>
      </w:r>
      <w:proofErr w:type="spellStart"/>
      <w:r>
        <w:rPr>
          <w:rStyle w:val="Strong"/>
          <w:color w:val="000000"/>
        </w:rPr>
        <w:t>Tiền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đặt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cọc</w:t>
      </w:r>
      <w:proofErr w:type="spellEnd"/>
    </w:p>
    <w:p w14:paraId="3BD5E2EE" w14:textId="77777777" w:rsidR="00376778" w:rsidRDefault="00376778" w:rsidP="00376778">
      <w:pPr>
        <w:pStyle w:val="NormalWeb"/>
      </w:pPr>
      <w:r>
        <w:t xml:space="preserve">3.2.1.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Cho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r>
        <w:rPr>
          <w:rStyle w:val="Strong"/>
        </w:rPr>
        <w:t xml:space="preserve">{DEPOSIT} VND </w:t>
      </w:r>
      <w:r>
        <w:rPr>
          <w:rStyle w:val="Strong"/>
          <w:i/>
          <w:iCs/>
        </w:rPr>
        <w:t>(</w:t>
      </w:r>
      <w:proofErr w:type="spellStart"/>
      <w:r>
        <w:rPr>
          <w:rStyle w:val="Strong"/>
          <w:i/>
          <w:iCs/>
        </w:rPr>
        <w:t>Bằng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chữ</w:t>
      </w:r>
      <w:proofErr w:type="spellEnd"/>
      <w:r>
        <w:rPr>
          <w:rStyle w:val="Strong"/>
          <w:i/>
          <w:iCs/>
        </w:rPr>
        <w:t xml:space="preserve">: {DEPOSIT_TEXT} </w:t>
      </w:r>
      <w:proofErr w:type="spellStart"/>
      <w:r>
        <w:rPr>
          <w:rStyle w:val="Strong"/>
          <w:i/>
          <w:iCs/>
        </w:rPr>
        <w:t>chẵn</w:t>
      </w:r>
      <w:proofErr w:type="spellEnd"/>
      <w:r>
        <w:rPr>
          <w:rStyle w:val="Strong"/>
          <w:i/>
          <w:iCs/>
        </w:rPr>
        <w:t>)</w:t>
      </w:r>
    </w:p>
    <w:p w14:paraId="176F8E1D" w14:textId="77777777" w:rsidR="00376778" w:rsidRDefault="00376778" w:rsidP="00376778">
      <w:pPr>
        <w:pStyle w:val="NormalWeb"/>
      </w:pPr>
      <w:r>
        <w:lastRenderedPageBreak/>
        <w:t xml:space="preserve">3.2.2.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…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,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>.</w:t>
      </w:r>
    </w:p>
    <w:p w14:paraId="2CC39B24" w14:textId="15A8D641" w:rsidR="00376778" w:rsidRDefault="00376778" w:rsidP="00376778">
      <w:pPr>
        <w:pStyle w:val="NormalWeb"/>
      </w:pPr>
      <w:r>
        <w:t> </w:t>
      </w:r>
      <w:r>
        <w:rPr>
          <w:rStyle w:val="Strong"/>
          <w:color w:val="000000"/>
        </w:rPr>
        <w:t xml:space="preserve">IV.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4: </w:t>
      </w:r>
      <w:proofErr w:type="spellStart"/>
      <w:r>
        <w:rPr>
          <w:rStyle w:val="Strong"/>
          <w:color w:val="000000"/>
        </w:rPr>
        <w:t>Thời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hạn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thuê</w:t>
      </w:r>
      <w:proofErr w:type="spellEnd"/>
    </w:p>
    <w:p w14:paraId="67238D2A" w14:textId="77777777" w:rsidR="00376778" w:rsidRDefault="00376778" w:rsidP="00376778">
      <w:pPr>
        <w:pStyle w:val="NormalWeb"/>
      </w:pPr>
      <w:r>
        <w:rPr>
          <w:rStyle w:val="Strong"/>
          <w:color w:val="000000"/>
        </w:rPr>
        <w:t xml:space="preserve">4.1. </w:t>
      </w:r>
      <w:proofErr w:type="spellStart"/>
      <w:r>
        <w:rPr>
          <w:rStyle w:val="Strong"/>
        </w:rPr>
        <w:t>Thời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thuê</w:t>
      </w:r>
      <w:proofErr w:type="spellEnd"/>
      <w:r>
        <w:t xml:space="preserve">: {CONTRACT_MONTH} </w:t>
      </w:r>
      <w:proofErr w:type="spellStart"/>
      <w:r>
        <w:t>tháng</w:t>
      </w:r>
      <w:proofErr w:type="spellEnd"/>
    </w:p>
    <w:p w14:paraId="59EB8356" w14:textId="77777777" w:rsidR="00376778" w:rsidRDefault="00376778" w:rsidP="00376778">
      <w:pPr>
        <w:pStyle w:val="NormalWeb"/>
      </w:pPr>
      <w:proofErr w:type="spellStart"/>
      <w:r>
        <w:t>Ngày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thuê</w:t>
      </w:r>
      <w:proofErr w:type="spellEnd"/>
      <w:r>
        <w:t>: {START_DATE}</w:t>
      </w:r>
    </w:p>
    <w:p w14:paraId="3B1A567B" w14:textId="77777777" w:rsidR="00376778" w:rsidRDefault="00376778" w:rsidP="00376778">
      <w:pPr>
        <w:pStyle w:val="NormalWeb"/>
      </w:pP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>: {END_DATE}</w:t>
      </w:r>
    </w:p>
    <w:p w14:paraId="7C747729" w14:textId="77777777" w:rsidR="00376778" w:rsidRDefault="00376778" w:rsidP="00376778">
      <w:pPr>
        <w:pStyle w:val="NormalWeb"/>
      </w:pPr>
      <w:r>
        <w:rPr>
          <w:rStyle w:val="Strong"/>
        </w:rPr>
        <w:t xml:space="preserve">4.2. </w:t>
      </w:r>
      <w:proofErr w:type="spellStart"/>
      <w:r>
        <w:rPr>
          <w:rStyle w:val="Strong"/>
        </w:rPr>
        <w:t>Yêu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cầu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hạn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và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thúc</w:t>
      </w:r>
      <w:proofErr w:type="spellEnd"/>
      <w:r>
        <w:t xml:space="preserve"> :</w:t>
      </w:r>
      <w:proofErr w:type="gramEnd"/>
      <w:r>
        <w:t> </w:t>
      </w:r>
    </w:p>
    <w:p w14:paraId="1B0C4EDE" w14:textId="77777777" w:rsidR="00376778" w:rsidRDefault="00376778" w:rsidP="00376778">
      <w:pPr>
        <w:pStyle w:val="NormalWeb"/>
      </w:pPr>
      <w:r>
        <w:t xml:space="preserve">4.2.1. </w:t>
      </w:r>
      <w:proofErr w:type="spellStart"/>
      <w:r>
        <w:rPr>
          <w:color w:val="000000"/>
        </w:rPr>
        <w:t>Hết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xuất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thêm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ý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thỏa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thúc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nhất</w:t>
      </w:r>
      <w:proofErr w:type="spellEnd"/>
      <w:r>
        <w:rPr>
          <w:color w:val="000000"/>
        </w:rPr>
        <w:t xml:space="preserve"> </w:t>
      </w:r>
      <w:r>
        <w:rPr>
          <w:rStyle w:val="Strong"/>
          <w:color w:val="000000"/>
        </w:rPr>
        <w:t xml:space="preserve">30 </w:t>
      </w:r>
      <w:proofErr w:type="spellStart"/>
      <w:r>
        <w:rPr>
          <w:rStyle w:val="Strong"/>
          <w:color w:val="000000"/>
        </w:rPr>
        <w:t>ngày</w:t>
      </w:r>
      <w:proofErr w:type="spellEnd"/>
      <w:r>
        <w:rPr>
          <w:color w:val="000000"/>
        </w:rPr>
        <w:t>.</w:t>
      </w:r>
      <w:r>
        <w:t> </w:t>
      </w:r>
    </w:p>
    <w:p w14:paraId="423A4E93" w14:textId="77777777" w:rsidR="00376778" w:rsidRDefault="00376778" w:rsidP="00376778">
      <w:pPr>
        <w:pStyle w:val="NormalWeb"/>
      </w:pPr>
      <w:r>
        <w:t xml:space="preserve">4.2.2.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 </w:t>
      </w:r>
      <w:proofErr w:type="spellStart"/>
      <w:r>
        <w:rPr>
          <w:color w:val="000000"/>
        </w:rPr>
        <w:t>hỗ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vòng</w:t>
      </w:r>
      <w:proofErr w:type="spellEnd"/>
      <w:r>
        <w:rPr>
          <w:color w:val="000000"/>
        </w:rPr>
        <w:t xml:space="preserve"> </w:t>
      </w:r>
      <w:r>
        <w:rPr>
          <w:rStyle w:val="Strong"/>
          <w:color w:val="000000"/>
        </w:rPr>
        <w:t xml:space="preserve">30 </w:t>
      </w:r>
      <w:proofErr w:type="spellStart"/>
      <w:r>
        <w:rPr>
          <w:rStyle w:val="Strong"/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thúc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sắp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>.</w:t>
      </w:r>
    </w:p>
    <w:p w14:paraId="60CFFF57" w14:textId="78B3B977" w:rsidR="00376778" w:rsidRDefault="00376778" w:rsidP="00376778">
      <w:pPr>
        <w:pStyle w:val="NormalWeb"/>
      </w:pPr>
      <w:r>
        <w:t> </w:t>
      </w:r>
      <w:r>
        <w:rPr>
          <w:rStyle w:val="Strong"/>
          <w:color w:val="000000"/>
        </w:rPr>
        <w:t xml:space="preserve">V.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5: Thanh </w:t>
      </w:r>
      <w:proofErr w:type="spellStart"/>
      <w:r>
        <w:rPr>
          <w:rStyle w:val="Strong"/>
          <w:color w:val="000000"/>
        </w:rPr>
        <w:t>toán</w:t>
      </w:r>
      <w:proofErr w:type="spellEnd"/>
    </w:p>
    <w:p w14:paraId="2683A372" w14:textId="77777777" w:rsidR="00376778" w:rsidRDefault="00376778" w:rsidP="00376778">
      <w:pPr>
        <w:pStyle w:val="NormalWeb"/>
      </w:pPr>
      <w:r>
        <w:rPr>
          <w:rStyle w:val="Strong"/>
          <w:color w:val="000000"/>
        </w:rPr>
        <w:t>5.1.  </w:t>
      </w:r>
      <w:proofErr w:type="spellStart"/>
      <w:r>
        <w:rPr>
          <w:rStyle w:val="Strong"/>
          <w:color w:val="000000"/>
        </w:rPr>
        <w:t>Tiền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thuê</w:t>
      </w:r>
      <w:proofErr w:type="spellEnd"/>
    </w:p>
    <w:p w14:paraId="2322030A" w14:textId="77777777" w:rsidR="00376778" w:rsidRDefault="00376778" w:rsidP="00376778">
      <w:pPr>
        <w:pStyle w:val="NormalWeb"/>
      </w:pP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VND/USD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VND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Vietcombank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do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6ADB5A11" w14:textId="3762B73C" w:rsidR="00376778" w:rsidRPr="001C4E99" w:rsidRDefault="00376778" w:rsidP="00376778">
      <w:pPr>
        <w:pStyle w:val="NormalWeb"/>
        <w:rPr>
          <w:i/>
          <w:iCs/>
        </w:rPr>
      </w:pPr>
      <w:proofErr w:type="spellStart"/>
      <w:r w:rsidRPr="001C4E99">
        <w:rPr>
          <w:i/>
          <w:iCs/>
        </w:rPr>
        <w:t>Chủ</w:t>
      </w:r>
      <w:proofErr w:type="spellEnd"/>
      <w:r w:rsidRPr="001C4E99">
        <w:rPr>
          <w:i/>
          <w:iCs/>
        </w:rPr>
        <w:t xml:space="preserve"> Tài </w:t>
      </w:r>
      <w:proofErr w:type="spellStart"/>
      <w:r w:rsidRPr="001C4E99">
        <w:rPr>
          <w:i/>
          <w:iCs/>
        </w:rPr>
        <w:t>Khoản</w:t>
      </w:r>
      <w:proofErr w:type="spellEnd"/>
      <w:r w:rsidRPr="001C4E99">
        <w:rPr>
          <w:i/>
          <w:iCs/>
        </w:rPr>
        <w:t>:  CONG TY TNHH DT V</w:t>
      </w:r>
      <w:r w:rsidR="001C4E99">
        <w:rPr>
          <w:i/>
          <w:iCs/>
        </w:rPr>
        <w:t>A</w:t>
      </w:r>
      <w:r w:rsidRPr="001C4E99">
        <w:rPr>
          <w:i/>
          <w:iCs/>
        </w:rPr>
        <w:t xml:space="preserve"> DV AMICON</w:t>
      </w:r>
      <w:r w:rsidRPr="001C4E99">
        <w:rPr>
          <w:i/>
          <w:iCs/>
        </w:rPr>
        <w:br/>
      </w:r>
      <w:proofErr w:type="spellStart"/>
      <w:r w:rsidRPr="001C4E99">
        <w:rPr>
          <w:i/>
          <w:iCs/>
        </w:rPr>
        <w:t>Số</w:t>
      </w:r>
      <w:proofErr w:type="spellEnd"/>
      <w:r w:rsidRPr="001C4E99">
        <w:rPr>
          <w:i/>
          <w:iCs/>
        </w:rPr>
        <w:t xml:space="preserve"> Tài </w:t>
      </w:r>
      <w:proofErr w:type="spellStart"/>
      <w:r w:rsidRPr="001C4E99">
        <w:rPr>
          <w:i/>
          <w:iCs/>
        </w:rPr>
        <w:t>Khoản</w:t>
      </w:r>
      <w:proofErr w:type="spellEnd"/>
      <w:r w:rsidRPr="001C4E99">
        <w:rPr>
          <w:i/>
          <w:iCs/>
        </w:rPr>
        <w:t>: 826121998</w:t>
      </w:r>
      <w:r w:rsidRPr="001C4E99">
        <w:rPr>
          <w:i/>
          <w:iCs/>
        </w:rPr>
        <w:br/>
        <w:t xml:space="preserve">Ngân </w:t>
      </w:r>
      <w:proofErr w:type="spellStart"/>
      <w:r w:rsidRPr="001C4E99">
        <w:rPr>
          <w:i/>
          <w:iCs/>
        </w:rPr>
        <w:t>hàng</w:t>
      </w:r>
      <w:proofErr w:type="spellEnd"/>
      <w:r w:rsidRPr="001C4E99">
        <w:rPr>
          <w:i/>
          <w:iCs/>
        </w:rPr>
        <w:t xml:space="preserve">:  ACB – PGD Bình </w:t>
      </w:r>
      <w:proofErr w:type="spellStart"/>
      <w:r w:rsidRPr="001C4E99">
        <w:rPr>
          <w:i/>
          <w:iCs/>
        </w:rPr>
        <w:t>Chiểu</w:t>
      </w:r>
      <w:proofErr w:type="spellEnd"/>
    </w:p>
    <w:p w14:paraId="7C1B2A4B" w14:textId="77777777" w:rsidR="00376778" w:rsidRDefault="00376778" w:rsidP="00376778">
      <w:pPr>
        <w:pStyle w:val="NormalWeb"/>
      </w:pPr>
      <w:r>
        <w:rPr>
          <w:rStyle w:val="Strong"/>
          <w:color w:val="000000"/>
        </w:rPr>
        <w:lastRenderedPageBreak/>
        <w:t>5.2.  </w:t>
      </w:r>
      <w:proofErr w:type="spellStart"/>
      <w:r>
        <w:rPr>
          <w:rStyle w:val="Strong"/>
          <w:color w:val="000000"/>
        </w:rPr>
        <w:t>Thời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hạn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thanh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toán</w:t>
      </w:r>
      <w:proofErr w:type="spellEnd"/>
    </w:p>
    <w:p w14:paraId="393283A5" w14:textId="77777777" w:rsidR="00376778" w:rsidRDefault="00376778" w:rsidP="00376778">
      <w:pPr>
        <w:pStyle w:val="NormalWeb"/>
      </w:pPr>
      <w:r>
        <w:rPr>
          <w:color w:val="000000"/>
        </w:rPr>
        <w:t xml:space="preserve">5.2.1.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</w:t>
      </w:r>
      <w:hyperlink r:id="rId8" w:history="1">
        <w:r>
          <w:rPr>
            <w:rStyle w:val="Strong"/>
          </w:rPr>
          <w:t>{PAYMENT_PERIOD}</w:t>
        </w:r>
      </w:hyperlink>
      <w:r>
        <w:rPr>
          <w:rStyle w:val="Strong"/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01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05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>.</w:t>
      </w:r>
    </w:p>
    <w:p w14:paraId="61F12948" w14:textId="77777777" w:rsidR="00376778" w:rsidRDefault="00376778" w:rsidP="00376778">
      <w:pPr>
        <w:pStyle w:val="NormalWeb"/>
      </w:pPr>
      <w:r>
        <w:rPr>
          <w:color w:val="000000"/>
        </w:rPr>
        <w:t xml:space="preserve">5.2.2.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ngay</w:t>
      </w:r>
      <w:proofErr w:type="spellEnd"/>
      <w:r>
        <w:rPr>
          <w:color w:val="000000"/>
        </w:rPr>
        <w:t xml:space="preserve"> 01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còn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: </w:t>
      </w:r>
      <w:r>
        <w:rPr>
          <w:rStyle w:val="Strong"/>
        </w:rPr>
        <w:t>{RENT_PRICE}</w:t>
      </w:r>
      <w:r>
        <w:rPr>
          <w:rStyle w:val="Strong"/>
          <w:color w:val="000000"/>
        </w:rPr>
        <w:t xml:space="preserve"> VND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chia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còn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>)</w:t>
      </w:r>
    </w:p>
    <w:p w14:paraId="7BC98EE9" w14:textId="77777777" w:rsidR="00376778" w:rsidRDefault="00376778" w:rsidP="00376778">
      <w:pPr>
        <w:pStyle w:val="NormalWeb"/>
      </w:pPr>
      <w:r>
        <w:rPr>
          <w:color w:val="000000"/>
        </w:rPr>
        <w:t xml:space="preserve">5.2.3. Trường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chậm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05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chịu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đương</w:t>
      </w:r>
      <w:proofErr w:type="spellEnd"/>
      <w:r>
        <w:rPr>
          <w:color w:val="000000"/>
        </w:rPr>
        <w:t xml:space="preserve"> 0,1%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A.</w:t>
      </w:r>
    </w:p>
    <w:p w14:paraId="2FC88E27" w14:textId="196D519B" w:rsidR="008A3358" w:rsidRPr="008A3358" w:rsidRDefault="00376778" w:rsidP="00376778">
      <w:pPr>
        <w:pStyle w:val="NormalWeb"/>
      </w:pPr>
      <w:r>
        <w:rPr>
          <w:color w:val="000000"/>
        </w:rPr>
        <w:t xml:space="preserve">5.2.4.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01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nhất</w:t>
      </w:r>
      <w:proofErr w:type="spellEnd"/>
      <w:r>
        <w:rPr>
          <w:color w:val="000000"/>
        </w:rPr>
        <w:t xml:space="preserve"> 02 </w:t>
      </w:r>
      <w:proofErr w:type="spellStart"/>
      <w:r>
        <w:rPr>
          <w:color w:val="000000"/>
        </w:rPr>
        <w:t>lần</w:t>
      </w:r>
      <w:proofErr w:type="spellEnd"/>
      <w:r>
        <w:rPr>
          <w:color w:val="000000"/>
        </w:rPr>
        <w:t xml:space="preserve"> vi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5.2.3,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gửi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dứt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tức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phí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3.1.3.</w:t>
      </w:r>
    </w:p>
    <w:p w14:paraId="0A310D88" w14:textId="77777777" w:rsidR="00376778" w:rsidRDefault="00376778" w:rsidP="00376778">
      <w:pPr>
        <w:pStyle w:val="NormalWeb"/>
      </w:pPr>
      <w:r>
        <w:rPr>
          <w:rStyle w:val="Strong"/>
          <w:color w:val="000000"/>
        </w:rPr>
        <w:t xml:space="preserve">VI.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6: Quyền </w:t>
      </w:r>
      <w:proofErr w:type="spellStart"/>
      <w:r>
        <w:rPr>
          <w:rStyle w:val="Strong"/>
          <w:color w:val="000000"/>
        </w:rPr>
        <w:t>và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nghĩa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vụ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của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hai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bên</w:t>
      </w:r>
      <w:proofErr w:type="spellEnd"/>
    </w:p>
    <w:p w14:paraId="16E0C08C" w14:textId="77777777" w:rsidR="00376778" w:rsidRDefault="00376778" w:rsidP="00376778">
      <w:pPr>
        <w:pStyle w:val="NormalWeb"/>
      </w:pPr>
      <w:r>
        <w:rPr>
          <w:rStyle w:val="Strong"/>
        </w:rPr>
        <w:t>6.1. B</w:t>
      </w:r>
      <w:proofErr w:type="spellStart"/>
      <w:r>
        <w:rPr>
          <w:rStyle w:val="Strong"/>
        </w:rPr>
        <w:t>ên</w:t>
      </w:r>
      <w:proofErr w:type="spellEnd"/>
      <w:r>
        <w:rPr>
          <w:rStyle w:val="Strong"/>
        </w:rPr>
        <w:t xml:space="preserve"> Cho </w:t>
      </w:r>
      <w:proofErr w:type="spellStart"/>
      <w:r>
        <w:rPr>
          <w:rStyle w:val="Strong"/>
        </w:rPr>
        <w:t>thuê</w:t>
      </w:r>
      <w:proofErr w:type="spellEnd"/>
      <w:r>
        <w:t> </w:t>
      </w:r>
    </w:p>
    <w:p w14:paraId="47477FCB" w14:textId="77777777" w:rsidR="00376778" w:rsidRDefault="00376778" w:rsidP="00376778">
      <w:pPr>
        <w:pStyle w:val="NormalWeb"/>
      </w:pPr>
      <w:r>
        <w:t xml:space="preserve">6.1.1.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Bảng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CFE6CC9" w14:textId="77777777" w:rsidR="00376778" w:rsidRDefault="00376778" w:rsidP="00376778">
      <w:pPr>
        <w:pStyle w:val="NormalWeb"/>
      </w:pPr>
      <w:r>
        <w:t xml:space="preserve">6.1.2. Bảo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 </w:t>
      </w:r>
    </w:p>
    <w:p w14:paraId="67A00CEB" w14:textId="77777777" w:rsidR="00376778" w:rsidRDefault="00376778" w:rsidP="00376778">
      <w:pPr>
        <w:pStyle w:val="NormalWeb"/>
      </w:pPr>
      <w:r>
        <w:t xml:space="preserve">6.1.3.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1 </w:t>
      </w:r>
      <w:proofErr w:type="spellStart"/>
      <w:r>
        <w:t>tháng</w:t>
      </w:r>
      <w:proofErr w:type="spellEnd"/>
      <w:r>
        <w:t xml:space="preserve"> / 1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02 </w:t>
      </w:r>
      <w:proofErr w:type="spellStart"/>
      <w:r>
        <w:t>ngày</w:t>
      </w:r>
      <w:proofErr w:type="spellEnd"/>
      <w:r>
        <w:t>.</w:t>
      </w:r>
    </w:p>
    <w:p w14:paraId="021C9287" w14:textId="77777777" w:rsidR="00376778" w:rsidRDefault="00376778" w:rsidP="00376778">
      <w:pPr>
        <w:pStyle w:val="NormalWeb"/>
      </w:pPr>
      <w:r>
        <w:t xml:space="preserve">6.1.4. Nhanh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tường</w:t>
      </w:r>
      <w:proofErr w:type="spellEnd"/>
      <w:r>
        <w:t xml:space="preserve">,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móng</w:t>
      </w:r>
      <w:proofErr w:type="spellEnd"/>
      <w:r>
        <w:t xml:space="preserve">, </w:t>
      </w:r>
      <w:proofErr w:type="spellStart"/>
      <w:r>
        <w:t>rò</w:t>
      </w:r>
      <w:proofErr w:type="spellEnd"/>
      <w:r>
        <w:t xml:space="preserve"> </w:t>
      </w:r>
      <w:proofErr w:type="spellStart"/>
      <w:r>
        <w:t>rỉ</w:t>
      </w:r>
      <w:proofErr w:type="spellEnd"/>
      <w:r>
        <w:t xml:space="preserve">,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hay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do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do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lastRenderedPageBreak/>
        <w:t>Bên</w:t>
      </w:r>
      <w:proofErr w:type="spellEnd"/>
      <w:r>
        <w:t xml:space="preserve"> B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03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>.</w:t>
      </w:r>
    </w:p>
    <w:p w14:paraId="1D2E01E3" w14:textId="77777777" w:rsidR="00376778" w:rsidRDefault="00376778" w:rsidP="00376778">
      <w:pPr>
        <w:pStyle w:val="NormalWeb"/>
      </w:pPr>
      <w:r>
        <w:t xml:space="preserve">6.1.5.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03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B.</w:t>
      </w:r>
    </w:p>
    <w:p w14:paraId="090B27D4" w14:textId="77777777" w:rsidR="00376778" w:rsidRDefault="00376778" w:rsidP="00376778">
      <w:pPr>
        <w:pStyle w:val="NormalWeb"/>
      </w:pPr>
      <w:r>
        <w:t xml:space="preserve">6.1.6. </w:t>
      </w:r>
      <w:proofErr w:type="spellStart"/>
      <w:r>
        <w:rPr>
          <w:color w:val="000000"/>
        </w:rPr>
        <w:t>Hỗ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hữu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phương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>).</w:t>
      </w:r>
    </w:p>
    <w:p w14:paraId="0C03A9A4" w14:textId="77777777" w:rsidR="00376778" w:rsidRDefault="00376778" w:rsidP="00376778">
      <w:pPr>
        <w:pStyle w:val="NormalWeb"/>
      </w:pPr>
      <w:r>
        <w:rPr>
          <w:color w:val="000000"/>
        </w:rPr>
        <w:t xml:space="preserve">6.1.7. Các </w:t>
      </w:r>
      <w:proofErr w:type="spellStart"/>
      <w:r>
        <w:rPr>
          <w:color w:val="000000"/>
        </w:rPr>
        <w:t>quyền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>.</w:t>
      </w:r>
    </w:p>
    <w:p w14:paraId="038F9FD8" w14:textId="77777777" w:rsidR="00376778" w:rsidRDefault="00376778" w:rsidP="00376778">
      <w:pPr>
        <w:pStyle w:val="NormalWeb"/>
      </w:pPr>
      <w:r>
        <w:rPr>
          <w:rStyle w:val="Strong"/>
        </w:rPr>
        <w:t xml:space="preserve">6.2. </w:t>
      </w: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Thuê</w:t>
      </w:r>
      <w:proofErr w:type="spellEnd"/>
      <w:r>
        <w:t> </w:t>
      </w:r>
    </w:p>
    <w:p w14:paraId="37F3DBD7" w14:textId="77777777" w:rsidR="00376778" w:rsidRDefault="00376778" w:rsidP="00376778">
      <w:pPr>
        <w:pStyle w:val="NormalWeb"/>
      </w:pPr>
      <w:r>
        <w:t xml:space="preserve">6.2.1.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5.</w:t>
      </w:r>
    </w:p>
    <w:p w14:paraId="21458DB1" w14:textId="77777777" w:rsidR="00376778" w:rsidRDefault="00376778" w:rsidP="00376778">
      <w:pPr>
        <w:pStyle w:val="NormalWeb"/>
      </w:pPr>
      <w:r>
        <w:t xml:space="preserve">6.2.2.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 </w:t>
      </w:r>
    </w:p>
    <w:p w14:paraId="045976D4" w14:textId="77777777" w:rsidR="00376778" w:rsidRDefault="00376778" w:rsidP="00376778">
      <w:pPr>
        <w:pStyle w:val="NormalWeb"/>
      </w:pPr>
      <w:r>
        <w:t xml:space="preserve">6.2.3.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>.</w:t>
      </w:r>
    </w:p>
    <w:p w14:paraId="773046FA" w14:textId="77777777" w:rsidR="00376778" w:rsidRDefault="00376778" w:rsidP="00376778">
      <w:pPr>
        <w:pStyle w:val="NormalWeb"/>
      </w:pPr>
      <w:r>
        <w:t xml:space="preserve">6.2.4. Khi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hay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(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Cho </w:t>
      </w:r>
      <w:proofErr w:type="spellStart"/>
      <w:r>
        <w:t>Thuê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hao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do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proofErr w:type="gramStart"/>
      <w:r>
        <w:t>trị</w:t>
      </w:r>
      <w:proofErr w:type="spellEnd"/>
      <w:r>
        <w:t xml:space="preserve">  </w:t>
      </w:r>
      <w:proofErr w:type="spellStart"/>
      <w:r>
        <w:t>tài</w:t>
      </w:r>
      <w:proofErr w:type="spellEnd"/>
      <w:proofErr w:type="gram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121FEC38" w14:textId="77777777" w:rsidR="00376778" w:rsidRDefault="00376778" w:rsidP="00376778">
      <w:pPr>
        <w:pStyle w:val="NormalWeb"/>
      </w:pPr>
      <w:r>
        <w:t xml:space="preserve">6.2.5.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,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(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hóc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/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B.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,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do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thuê</w:t>
      </w:r>
      <w:proofErr w:type="spellEnd"/>
      <w:r>
        <w:t>.</w:t>
      </w:r>
    </w:p>
    <w:p w14:paraId="6DB5DC82" w14:textId="77777777" w:rsidR="00376778" w:rsidRDefault="00376778" w:rsidP="00376778">
      <w:pPr>
        <w:pStyle w:val="NormalWeb"/>
      </w:pPr>
      <w:r>
        <w:t xml:space="preserve">6.2.6. Tuân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trú</w:t>
      </w:r>
      <w:proofErr w:type="spellEnd"/>
      <w:r>
        <w:t>.</w:t>
      </w:r>
    </w:p>
    <w:p w14:paraId="74D961F5" w14:textId="77777777" w:rsidR="00376778" w:rsidRDefault="00376778" w:rsidP="00376778">
      <w:pPr>
        <w:pStyle w:val="NormalWeb"/>
      </w:pPr>
      <w:r>
        <w:lastRenderedPageBreak/>
        <w:t xml:space="preserve">6.2.7.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ở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28FE239" w14:textId="77777777" w:rsidR="00376778" w:rsidRDefault="00376778" w:rsidP="00376778">
      <w:pPr>
        <w:pStyle w:val="NormalWeb"/>
      </w:pPr>
      <w:r>
        <w:t xml:space="preserve">6.2.8. Cung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74E68609" w14:textId="77777777" w:rsidR="00376778" w:rsidRDefault="00376778" w:rsidP="00376778">
      <w:pPr>
        <w:pStyle w:val="NormalWeb"/>
      </w:pPr>
      <w:r>
        <w:t xml:space="preserve">6.2.9. Tuân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(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03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AB10599" w14:textId="66BFC5EC" w:rsidR="00376778" w:rsidRDefault="00376778" w:rsidP="00376778">
      <w:pPr>
        <w:pStyle w:val="NormalWeb"/>
      </w:pPr>
      <w:r>
        <w:t xml:space="preserve">6.2.10. </w:t>
      </w:r>
      <w:r>
        <w:rPr>
          <w:color w:val="000000"/>
        </w:rPr>
        <w:t xml:space="preserve">Các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>.</w:t>
      </w:r>
    </w:p>
    <w:p w14:paraId="0430A204" w14:textId="77777777" w:rsidR="00376778" w:rsidRDefault="00376778" w:rsidP="00376778">
      <w:pPr>
        <w:pStyle w:val="NormalWeb"/>
      </w:pPr>
      <w:r>
        <w:rPr>
          <w:rStyle w:val="Strong"/>
          <w:color w:val="000000"/>
        </w:rPr>
        <w:t xml:space="preserve">VII. </w:t>
      </w:r>
      <w:proofErr w:type="spellStart"/>
      <w:r>
        <w:rPr>
          <w:rStyle w:val="Strong"/>
          <w:color w:val="000000"/>
        </w:rPr>
        <w:t>Điều</w:t>
      </w:r>
      <w:proofErr w:type="spellEnd"/>
      <w:r>
        <w:rPr>
          <w:rStyle w:val="Strong"/>
          <w:color w:val="000000"/>
        </w:rPr>
        <w:t xml:space="preserve"> 7: </w:t>
      </w:r>
      <w:proofErr w:type="spellStart"/>
      <w:r>
        <w:rPr>
          <w:rStyle w:val="Strong"/>
          <w:color w:val="000000"/>
        </w:rPr>
        <w:t>Kết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thúc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hợp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đồng</w:t>
      </w:r>
      <w:proofErr w:type="spellEnd"/>
    </w:p>
    <w:p w14:paraId="58C4285A" w14:textId="77777777" w:rsidR="00376778" w:rsidRDefault="00376778" w:rsidP="00376778">
      <w:pPr>
        <w:pStyle w:val="NormalWeb"/>
      </w:pPr>
      <w:r>
        <w:rPr>
          <w:rStyle w:val="Strong"/>
        </w:rPr>
        <w:t xml:space="preserve">7.1. 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đồng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này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thúc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trường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sau</w:t>
      </w:r>
      <w:proofErr w:type="spellEnd"/>
    </w:p>
    <w:p w14:paraId="784CE7AC" w14:textId="77777777" w:rsidR="00376778" w:rsidRDefault="00376778" w:rsidP="00376778">
      <w:pPr>
        <w:pStyle w:val="NormalWeb"/>
      </w:pPr>
      <w:r>
        <w:t xml:space="preserve">7.1.1.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 </w:t>
      </w:r>
    </w:p>
    <w:p w14:paraId="3960AFAA" w14:textId="77777777" w:rsidR="00376778" w:rsidRDefault="00376778" w:rsidP="00376778">
      <w:pPr>
        <w:pStyle w:val="NormalWeb"/>
      </w:pPr>
      <w:r>
        <w:t xml:space="preserve">7.1.2.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hay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sụp</w:t>
      </w:r>
      <w:proofErr w:type="spellEnd"/>
      <w:r>
        <w:t xml:space="preserve">, </w:t>
      </w:r>
      <w:proofErr w:type="spellStart"/>
      <w:r>
        <w:t>hỏa</w:t>
      </w:r>
      <w:proofErr w:type="spellEnd"/>
      <w:r>
        <w:t xml:space="preserve"> </w:t>
      </w:r>
      <w:proofErr w:type="spellStart"/>
      <w:r>
        <w:t>hoạn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do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, </w:t>
      </w:r>
      <w:proofErr w:type="spellStart"/>
      <w:r>
        <w:t>cẩu</w:t>
      </w:r>
      <w:proofErr w:type="spellEnd"/>
      <w:r>
        <w:t xml:space="preserve"> </w:t>
      </w:r>
      <w:proofErr w:type="spellStart"/>
      <w:r>
        <w:t>thả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B).</w:t>
      </w:r>
    </w:p>
    <w:p w14:paraId="4D3FE21A" w14:textId="77777777" w:rsidR="00376778" w:rsidRDefault="00376778" w:rsidP="00376778">
      <w:pPr>
        <w:pStyle w:val="NormalWeb"/>
      </w:pPr>
      <w:r>
        <w:t xml:space="preserve">7.1.3.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(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): do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lụt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, hay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).</w:t>
      </w:r>
    </w:p>
    <w:p w14:paraId="26D1D504" w14:textId="77777777" w:rsidR="00376778" w:rsidRDefault="00376778" w:rsidP="00376778">
      <w:pPr>
        <w:pStyle w:val="NormalWeb"/>
      </w:pPr>
      <w:r>
        <w:rPr>
          <w:rStyle w:val="Strong"/>
        </w:rPr>
        <w:t xml:space="preserve">7.2. </w:t>
      </w:r>
      <w:proofErr w:type="spellStart"/>
      <w:r>
        <w:rPr>
          <w:rStyle w:val="Strong"/>
        </w:rPr>
        <w:t>Chấm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dứt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đồng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trước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hạn</w:t>
      </w:r>
      <w:proofErr w:type="spellEnd"/>
    </w:p>
    <w:p w14:paraId="5AE5BE90" w14:textId="77777777" w:rsidR="00376778" w:rsidRDefault="00376778" w:rsidP="00376778">
      <w:pPr>
        <w:pStyle w:val="NormalWeb"/>
      </w:pPr>
      <w:r>
        <w:t xml:space="preserve">7.2.1.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trước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01 (</w:t>
      </w:r>
      <w:proofErr w:type="spellStart"/>
      <w:r>
        <w:t>một</w:t>
      </w:r>
      <w:proofErr w:type="spellEnd"/>
      <w:r>
        <w:t xml:space="preserve">)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).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internet…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dẹp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dẹp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3ACC786C" w14:textId="77777777" w:rsidR="00376778" w:rsidRDefault="00376778" w:rsidP="00376778">
      <w:pPr>
        <w:pStyle w:val="NormalWeb"/>
      </w:pPr>
      <w:r>
        <w:t xml:space="preserve">7.2.2.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trước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01 (</w:t>
      </w:r>
      <w:proofErr w:type="spellStart"/>
      <w:r>
        <w:t>một</w:t>
      </w:r>
      <w:proofErr w:type="spellEnd"/>
      <w:r>
        <w:t xml:space="preserve">)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lastRenderedPageBreak/>
        <w:t>và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B.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>, gas, internet,…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dẹp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>.</w:t>
      </w:r>
    </w:p>
    <w:p w14:paraId="5134A678" w14:textId="519A1F77" w:rsidR="00376778" w:rsidRDefault="00376778" w:rsidP="00376778">
      <w:pPr>
        <w:pStyle w:val="NormalWeb"/>
      </w:pPr>
      <w:r>
        <w:t xml:space="preserve">7.2.3.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02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B.</w:t>
      </w:r>
    </w:p>
    <w:p w14:paraId="6BE31E43" w14:textId="3DA83171" w:rsidR="00376778" w:rsidRDefault="00376778" w:rsidP="00376778">
      <w:pPr>
        <w:pStyle w:val="NormalWeb"/>
      </w:pPr>
      <w:r>
        <w:t xml:space="preserve">7.2.4.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5.2.4. </w:t>
      </w:r>
    </w:p>
    <w:p w14:paraId="030CD3EC" w14:textId="77777777" w:rsidR="00376778" w:rsidRDefault="00376778" w:rsidP="00376778">
      <w:pPr>
        <w:pStyle w:val="NormalWeb"/>
      </w:pPr>
      <w:r>
        <w:rPr>
          <w:rStyle w:val="Strong"/>
        </w:rPr>
        <w:t xml:space="preserve">VIII. </w:t>
      </w:r>
      <w:proofErr w:type="spellStart"/>
      <w:r>
        <w:rPr>
          <w:rStyle w:val="Strong"/>
        </w:rPr>
        <w:t>Điều</w:t>
      </w:r>
      <w:proofErr w:type="spellEnd"/>
      <w:r>
        <w:rPr>
          <w:rStyle w:val="Strong"/>
        </w:rPr>
        <w:t xml:space="preserve"> 8: </w:t>
      </w:r>
      <w:proofErr w:type="spellStart"/>
      <w:r>
        <w:rPr>
          <w:rStyle w:val="Strong"/>
        </w:rPr>
        <w:t>Điều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khoản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chung</w:t>
      </w:r>
      <w:proofErr w:type="spellEnd"/>
    </w:p>
    <w:p w14:paraId="1E2AC7A6" w14:textId="69DF35E9" w:rsidR="00376778" w:rsidRDefault="00376778" w:rsidP="00376778">
      <w:pPr>
        <w:pStyle w:val="NormalWeb"/>
      </w:pPr>
      <w:r>
        <w:rPr>
          <w:rStyle w:val="Strong"/>
        </w:rPr>
        <w:t>8.1.</w:t>
      </w:r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Hai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hay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,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,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Toà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TP.HCM.</w:t>
      </w:r>
    </w:p>
    <w:p w14:paraId="6A39E6A6" w14:textId="197C5FFD" w:rsidR="00376778" w:rsidRDefault="00376778" w:rsidP="00376778">
      <w:pPr>
        <w:pStyle w:val="NormalWeb"/>
      </w:pPr>
      <w:r>
        <w:rPr>
          <w:rStyle w:val="Strong"/>
        </w:rPr>
        <w:t>8.2.</w:t>
      </w:r>
      <w:r>
        <w:t xml:space="preserve"> H</w:t>
      </w:r>
      <w:proofErr w:type="spellStart"/>
      <w:r>
        <w:t>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(02)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4A5259C0" w14:textId="123D4C4F" w:rsidR="00376778" w:rsidRDefault="00376778" w:rsidP="00376778">
      <w:pPr>
        <w:pStyle w:val="NormalWeb"/>
      </w:pPr>
      <w:r>
        <w:rPr>
          <w:rStyle w:val="Strong"/>
        </w:rPr>
        <w:t>8.3</w:t>
      </w:r>
      <w:r>
        <w:t xml:space="preserve">. Hai </w:t>
      </w:r>
      <w:proofErr w:type="spellStart"/>
      <w:r>
        <w:t>Bên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</w:p>
    <w:p w14:paraId="544A06B9" w14:textId="6978FE22" w:rsidR="00376778" w:rsidRDefault="00376778" w:rsidP="00376778">
      <w:pPr>
        <w:pStyle w:val="NormalWeb"/>
      </w:pPr>
      <w:r>
        <w:rPr>
          <w:rStyle w:val="Strong"/>
        </w:rPr>
        <w:t>8.4.</w:t>
      </w:r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ở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  <w:r>
        <w:br/>
        <w:t> </w:t>
      </w:r>
    </w:p>
    <w:tbl>
      <w:tblPr>
        <w:tblW w:w="1257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5940"/>
      </w:tblGrid>
      <w:tr w:rsidR="00376778" w14:paraId="3F808186" w14:textId="77777777" w:rsidTr="008A3358">
        <w:trPr>
          <w:tblCellSpacing w:w="15" w:type="dxa"/>
        </w:trPr>
        <w:tc>
          <w:tcPr>
            <w:tcW w:w="6591" w:type="dxa"/>
            <w:vAlign w:val="center"/>
            <w:hideMark/>
          </w:tcPr>
          <w:p w14:paraId="4BB22BF9" w14:textId="0C947E35" w:rsidR="00376778" w:rsidRDefault="00376778" w:rsidP="008A3358">
            <w:pPr>
              <w:pStyle w:val="NormalWeb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CHO THUÊ</w:t>
            </w:r>
          </w:p>
          <w:p w14:paraId="61BA594F" w14:textId="77777777" w:rsidR="00007728" w:rsidRDefault="00007728" w:rsidP="00007728">
            <w:pPr>
              <w:pStyle w:val="NormalWeb"/>
              <w:jc w:val="center"/>
            </w:pPr>
            <w:r w:rsidRPr="00701B6A">
              <w:t>+++IMAGE SIGNATURE_CK00</w:t>
            </w:r>
            <w:r>
              <w:t>0</w:t>
            </w:r>
            <w:r w:rsidRPr="00701B6A">
              <w:t>0</w:t>
            </w:r>
            <w:r>
              <w:t>09</w:t>
            </w:r>
            <w:proofErr w:type="gramStart"/>
            <w:r w:rsidRPr="00701B6A">
              <w:t>()+</w:t>
            </w:r>
            <w:proofErr w:type="gramEnd"/>
            <w:r w:rsidRPr="00701B6A">
              <w:t>++</w:t>
            </w:r>
          </w:p>
          <w:p w14:paraId="3DD7405F" w14:textId="10A9C2AB" w:rsidR="00376778" w:rsidRDefault="00376778" w:rsidP="008A3358">
            <w:pPr>
              <w:pStyle w:val="NormalWeb"/>
              <w:jc w:val="center"/>
            </w:pPr>
            <w:r>
              <w:rPr>
                <w:rStyle w:val="Strong"/>
                <w:sz w:val="23"/>
                <w:szCs w:val="23"/>
              </w:rPr>
              <w:t>Lê Duy Bảo</w:t>
            </w:r>
          </w:p>
        </w:tc>
        <w:tc>
          <w:tcPr>
            <w:tcW w:w="5895" w:type="dxa"/>
            <w:vAlign w:val="center"/>
            <w:hideMark/>
          </w:tcPr>
          <w:p w14:paraId="05CD4E30" w14:textId="21429110" w:rsidR="00376778" w:rsidRDefault="00376778" w:rsidP="008A3358">
            <w:pPr>
              <w:pStyle w:val="NormalWeb"/>
              <w:ind w:left="-1" w:firstLine="1108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THUÊ</w:t>
            </w:r>
          </w:p>
          <w:p w14:paraId="5B561541" w14:textId="67DA4297" w:rsidR="00376778" w:rsidRDefault="00701B6A" w:rsidP="008A3358">
            <w:pPr>
              <w:pStyle w:val="NormalWeb"/>
              <w:ind w:left="-1" w:firstLine="1108"/>
              <w:jc w:val="center"/>
            </w:pPr>
            <w:r w:rsidRPr="00701B6A">
              <w:t>+++IMAGE REPRESENT_</w:t>
            </w:r>
            <w:proofErr w:type="gramStart"/>
            <w:r w:rsidRPr="00701B6A">
              <w:t>SIGNATURE(</w:t>
            </w:r>
            <w:proofErr w:type="gramEnd"/>
            <w:r w:rsidRPr="00701B6A">
              <w:t>)+++</w:t>
            </w:r>
          </w:p>
          <w:p w14:paraId="107A50F5" w14:textId="2F0D54A6" w:rsidR="00376778" w:rsidRDefault="00376778" w:rsidP="008A3358">
            <w:pPr>
              <w:pStyle w:val="NormalWeb"/>
              <w:ind w:left="-1" w:firstLine="1108"/>
              <w:jc w:val="center"/>
            </w:pPr>
            <w:r>
              <w:rPr>
                <w:rStyle w:val="Strong"/>
              </w:rPr>
              <w:t>{REPRESENT_NAME}</w:t>
            </w:r>
          </w:p>
        </w:tc>
      </w:tr>
    </w:tbl>
    <w:p w14:paraId="50B97AC0" w14:textId="77777777" w:rsidR="00441548" w:rsidRDefault="00441548" w:rsidP="005C0A73">
      <w:pPr>
        <w:tabs>
          <w:tab w:val="left" w:pos="4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075576"/>
    </w:p>
    <w:p w14:paraId="134EBE8D" w14:textId="76A6F748" w:rsidR="00C64DFF" w:rsidRPr="0047647C" w:rsidRDefault="00C64DFF" w:rsidP="00A31E62">
      <w:pPr>
        <w:tabs>
          <w:tab w:val="left" w:pos="4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7C">
        <w:rPr>
          <w:rFonts w:ascii="Times New Roman" w:hAnsi="Times New Roman" w:cs="Times New Roman"/>
          <w:b/>
          <w:sz w:val="24"/>
          <w:szCs w:val="24"/>
        </w:rPr>
        <w:t>GIẤY XÁC NHẬN NGƯỜI Ở CHUNG PHÒNG</w:t>
      </w:r>
    </w:p>
    <w:p w14:paraId="4EF0F1DA" w14:textId="77777777" w:rsidR="00C64DFF" w:rsidRPr="0047647C" w:rsidRDefault="00C64DFF" w:rsidP="008A3358">
      <w:pPr>
        <w:spacing w:before="60" w:after="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B0EBE" w14:textId="336483CC" w:rsidR="00C64DFF" w:rsidRPr="0047647C" w:rsidRDefault="00C64DFF" w:rsidP="008A3358">
      <w:pPr>
        <w:spacing w:before="60" w:after="6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647C">
        <w:rPr>
          <w:rFonts w:ascii="Times New Roman" w:hAnsi="Times New Roman" w:cs="Times New Roman"/>
          <w:b/>
          <w:sz w:val="24"/>
          <w:szCs w:val="24"/>
        </w:rPr>
        <w:t>Họ</w:t>
      </w:r>
      <w:proofErr w:type="spellEnd"/>
      <w:r w:rsidRPr="00476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476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476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b/>
          <w:sz w:val="24"/>
          <w:szCs w:val="24"/>
        </w:rPr>
        <w:t>thuê</w:t>
      </w:r>
      <w:proofErr w:type="spellEnd"/>
      <w:r w:rsidRPr="00476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b/>
          <w:sz w:val="24"/>
          <w:szCs w:val="24"/>
        </w:rPr>
        <w:t>căn</w:t>
      </w:r>
      <w:proofErr w:type="spellEnd"/>
      <w:r w:rsidRPr="00476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b/>
          <w:sz w:val="24"/>
          <w:szCs w:val="24"/>
        </w:rPr>
        <w:t>hộ</w:t>
      </w:r>
      <w:proofErr w:type="spellEnd"/>
      <w:proofErr w:type="gramStart"/>
      <w:r w:rsidRPr="004764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7647C">
        <w:rPr>
          <w:rFonts w:ascii="Times New Roman" w:hAnsi="Times New Roman" w:cs="Times New Roman"/>
          <w:sz w:val="24"/>
          <w:szCs w:val="24"/>
        </w:rPr>
        <w:t> </w:t>
      </w:r>
      <w:r w:rsidRPr="0047647C">
        <w:rPr>
          <w:rStyle w:val="Strong"/>
          <w:rFonts w:ascii="Times New Roman" w:hAnsi="Times New Roman" w:cs="Times New Roman"/>
          <w:sz w:val="24"/>
          <w:szCs w:val="24"/>
        </w:rPr>
        <w:t>{</w:t>
      </w:r>
      <w:proofErr w:type="gramEnd"/>
      <w:r w:rsidRPr="0047647C">
        <w:rPr>
          <w:rStyle w:val="Strong"/>
          <w:rFonts w:ascii="Times New Roman" w:hAnsi="Times New Roman" w:cs="Times New Roman"/>
          <w:sz w:val="24"/>
          <w:szCs w:val="24"/>
        </w:rPr>
        <w:t>REPRESENT_NAME}</w:t>
      </w:r>
      <w:r w:rsidRPr="0047647C">
        <w:rPr>
          <w:rFonts w:ascii="Times New Roman" w:hAnsi="Times New Roman" w:cs="Times New Roman"/>
          <w:sz w:val="24"/>
          <w:szCs w:val="24"/>
        </w:rPr>
        <w:t> </w:t>
      </w:r>
      <w:r w:rsidRPr="0047647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7F13AA1" w14:textId="41F751FE" w:rsidR="00C64DFF" w:rsidRPr="0047647C" w:rsidRDefault="00C64DFF" w:rsidP="008A3358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647C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:     </w:t>
      </w:r>
      <w:r w:rsidR="00B054D9" w:rsidRPr="0047647C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9" w:history="1">
        <w:r w:rsidRPr="0047647C">
          <w:rPr>
            <w:rStyle w:val="Hyperlink"/>
            <w:rFonts w:ascii="Times New Roman" w:hAnsi="Times New Roman" w:cs="Times New Roman"/>
            <w:sz w:val="24"/>
            <w:szCs w:val="24"/>
          </w:rPr>
          <w:t>{ROOM_NAME}</w:t>
        </w:r>
      </w:hyperlink>
    </w:p>
    <w:p w14:paraId="2C6327C1" w14:textId="22DDD219" w:rsidR="00C64DFF" w:rsidRPr="0047647C" w:rsidRDefault="00C64DFF" w:rsidP="008A3358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647C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:            </w:t>
      </w:r>
      <w:r w:rsidR="00B054D9" w:rsidRPr="0047647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054D9" w:rsidRPr="0047647C">
        <w:rPr>
          <w:rFonts w:ascii="Times New Roman" w:hAnsi="Times New Roman" w:cs="Times New Roman"/>
          <w:sz w:val="24"/>
          <w:szCs w:val="24"/>
        </w:rPr>
        <w:t xml:space="preserve">  </w:t>
      </w:r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r w:rsidRPr="0047647C">
        <w:rPr>
          <w:rStyle w:val="Strong"/>
          <w:rFonts w:ascii="Times New Roman" w:hAnsi="Times New Roman" w:cs="Times New Roman"/>
          <w:sz w:val="24"/>
          <w:szCs w:val="24"/>
        </w:rPr>
        <w:t>{</w:t>
      </w:r>
      <w:proofErr w:type="gramEnd"/>
      <w:r w:rsidRPr="0047647C">
        <w:rPr>
          <w:rStyle w:val="Strong"/>
          <w:rFonts w:ascii="Times New Roman" w:hAnsi="Times New Roman" w:cs="Times New Roman"/>
          <w:sz w:val="24"/>
          <w:szCs w:val="24"/>
        </w:rPr>
        <w:t>APARTMENT_ADDRESS}</w:t>
      </w:r>
      <w:r w:rsidRPr="0047647C">
        <w:rPr>
          <w:rFonts w:ascii="Times New Roman" w:hAnsi="Times New Roman" w:cs="Times New Roman"/>
          <w:sz w:val="24"/>
          <w:szCs w:val="24"/>
        </w:rPr>
        <w:t> </w:t>
      </w:r>
    </w:p>
    <w:p w14:paraId="72F8D4DA" w14:textId="3CC6B882" w:rsidR="00C64DFF" w:rsidRDefault="00C64DFF" w:rsidP="008A3358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647C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47647C">
        <w:rPr>
          <w:rFonts w:ascii="Times New Roman" w:hAnsi="Times New Roman" w:cs="Times New Roman"/>
          <w:sz w:val="24"/>
          <w:szCs w:val="24"/>
        </w:rPr>
        <w:t>:  </w:t>
      </w:r>
      <w:r w:rsidRPr="0047647C">
        <w:rPr>
          <w:rStyle w:val="Strong"/>
          <w:rFonts w:ascii="Times New Roman" w:hAnsi="Times New Roman" w:cs="Times New Roman"/>
          <w:sz w:val="24"/>
          <w:szCs w:val="24"/>
        </w:rPr>
        <w:t>{</w:t>
      </w:r>
      <w:proofErr w:type="gramEnd"/>
      <w:r w:rsidRPr="0047647C">
        <w:rPr>
          <w:rStyle w:val="Strong"/>
          <w:rFonts w:ascii="Times New Roman" w:hAnsi="Times New Roman" w:cs="Times New Roman"/>
          <w:sz w:val="24"/>
          <w:szCs w:val="24"/>
        </w:rPr>
        <w:t>REPRESENT_NAME}</w:t>
      </w:r>
      <w:r w:rsidRPr="0047647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47C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7647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2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5"/>
        <w:gridCol w:w="1535"/>
        <w:gridCol w:w="1440"/>
        <w:gridCol w:w="2430"/>
        <w:gridCol w:w="1710"/>
        <w:gridCol w:w="1350"/>
        <w:gridCol w:w="1350"/>
        <w:gridCol w:w="2160"/>
      </w:tblGrid>
      <w:tr w:rsidR="000D7A8A" w:rsidRPr="0047647C" w14:paraId="77DB286D" w14:textId="77777777" w:rsidTr="00065BF0">
        <w:trPr>
          <w:trHeight w:val="440"/>
        </w:trPr>
        <w:tc>
          <w:tcPr>
            <w:tcW w:w="715" w:type="dxa"/>
            <w:vAlign w:val="center"/>
          </w:tcPr>
          <w:p w14:paraId="23B013C3" w14:textId="5F598427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1" w:name="_Hlk152074153"/>
            <w:r w:rsidRPr="0047647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535" w:type="dxa"/>
            <w:vAlign w:val="center"/>
          </w:tcPr>
          <w:p w14:paraId="34F2F6FC" w14:textId="2510A1FD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 tên</w:t>
            </w:r>
          </w:p>
        </w:tc>
        <w:tc>
          <w:tcPr>
            <w:tcW w:w="1440" w:type="dxa"/>
            <w:vAlign w:val="center"/>
          </w:tcPr>
          <w:p w14:paraId="23E9FB8E" w14:textId="4B52EECA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SĐT</w:t>
            </w:r>
          </w:p>
        </w:tc>
        <w:tc>
          <w:tcPr>
            <w:tcW w:w="2430" w:type="dxa"/>
            <w:vAlign w:val="center"/>
          </w:tcPr>
          <w:p w14:paraId="4B868C63" w14:textId="5415AD49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710" w:type="dxa"/>
            <w:vAlign w:val="center"/>
          </w:tcPr>
          <w:p w14:paraId="04C41D0F" w14:textId="735AA5B9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CCCD</w:t>
            </w:r>
          </w:p>
        </w:tc>
        <w:tc>
          <w:tcPr>
            <w:tcW w:w="1350" w:type="dxa"/>
            <w:vAlign w:val="center"/>
          </w:tcPr>
          <w:p w14:paraId="4439FB1B" w14:textId="3364344F" w:rsidR="000D7A8A" w:rsidRPr="0047647C" w:rsidRDefault="000D7A8A" w:rsidP="0000748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350" w:type="dxa"/>
            <w:vAlign w:val="center"/>
          </w:tcPr>
          <w:p w14:paraId="23483E3F" w14:textId="2F5ABC68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160" w:type="dxa"/>
            <w:vAlign w:val="center"/>
          </w:tcPr>
          <w:p w14:paraId="67F9DE89" w14:textId="796B2BB7" w:rsidR="000D7A8A" w:rsidRPr="0047647C" w:rsidRDefault="000D7A8A" w:rsidP="0000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trú</w:t>
            </w:r>
            <w:proofErr w:type="spellEnd"/>
          </w:p>
        </w:tc>
      </w:tr>
      <w:bookmarkEnd w:id="1"/>
      <w:tr w:rsidR="000D7A8A" w:rsidRPr="0047647C" w14:paraId="52E5C4AD" w14:textId="77777777" w:rsidTr="00065BF0">
        <w:tc>
          <w:tcPr>
            <w:tcW w:w="715" w:type="dxa"/>
          </w:tcPr>
          <w:p w14:paraId="2DAAC4B3" w14:textId="1922A7DD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{#TENANTS_</w:t>
            </w:r>
            <w:proofErr w:type="gramStart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TABLE}{</w:t>
            </w:r>
            <w:proofErr w:type="gramEnd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index}</w:t>
            </w:r>
          </w:p>
        </w:tc>
        <w:tc>
          <w:tcPr>
            <w:tcW w:w="1535" w:type="dxa"/>
          </w:tcPr>
          <w:p w14:paraId="0B48DE79" w14:textId="74FC0647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{name}</w:t>
            </w:r>
          </w:p>
        </w:tc>
        <w:tc>
          <w:tcPr>
            <w:tcW w:w="1440" w:type="dxa"/>
          </w:tcPr>
          <w:p w14:paraId="39AB4298" w14:textId="7609BF01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{phone}</w:t>
            </w:r>
          </w:p>
        </w:tc>
        <w:tc>
          <w:tcPr>
            <w:tcW w:w="2430" w:type="dxa"/>
          </w:tcPr>
          <w:p w14:paraId="279E5F37" w14:textId="0E0D4125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710" w:type="dxa"/>
          </w:tcPr>
          <w:p w14:paraId="51080F1D" w14:textId="7897950A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idNumber</w:t>
            </w:r>
            <w:proofErr w:type="spellEnd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350" w:type="dxa"/>
          </w:tcPr>
          <w:p w14:paraId="15DFC435" w14:textId="4B05C79E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FF21A4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r w:rsidR="00CF65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350" w:type="dxa"/>
          </w:tcPr>
          <w:p w14:paraId="0B776FDC" w14:textId="46FAA37E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{birthday}</w:t>
            </w:r>
          </w:p>
        </w:tc>
        <w:tc>
          <w:tcPr>
            <w:tcW w:w="2160" w:type="dxa"/>
          </w:tcPr>
          <w:p w14:paraId="058B7A76" w14:textId="015D6EC7" w:rsidR="000D7A8A" w:rsidRPr="0047647C" w:rsidRDefault="000D7A8A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BD2C7D">
              <w:rPr>
                <w:rFonts w:ascii="Times New Roman" w:hAnsi="Times New Roman" w:cs="Times New Roman"/>
                <w:sz w:val="24"/>
                <w:szCs w:val="24"/>
              </w:rPr>
              <w:t>fullAddress</w:t>
            </w:r>
            <w:proofErr w:type="spellEnd"/>
            <w:r w:rsidRPr="0047647C">
              <w:rPr>
                <w:rFonts w:ascii="Times New Roman" w:hAnsi="Times New Roman" w:cs="Times New Roman"/>
                <w:sz w:val="24"/>
                <w:szCs w:val="24"/>
              </w:rPr>
              <w:t>}{/TENANTS_TABLE}</w:t>
            </w:r>
          </w:p>
        </w:tc>
      </w:tr>
    </w:tbl>
    <w:tbl>
      <w:tblPr>
        <w:tblW w:w="0" w:type="auto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180"/>
        <w:gridCol w:w="66"/>
        <w:gridCol w:w="5694"/>
      </w:tblGrid>
      <w:tr w:rsidR="00C64DFF" w:rsidRPr="0047647C" w14:paraId="33885FD2" w14:textId="77777777" w:rsidTr="00981ED0">
        <w:trPr>
          <w:gridAfter w:val="1"/>
          <w:wAfter w:w="5649" w:type="dxa"/>
          <w:tblCellSpacing w:w="15" w:type="dxa"/>
        </w:trPr>
        <w:tc>
          <w:tcPr>
            <w:tcW w:w="6771" w:type="dxa"/>
            <w:gridSpan w:val="2"/>
            <w:vAlign w:val="center"/>
          </w:tcPr>
          <w:p w14:paraId="2D8CD9FC" w14:textId="6984E1DF" w:rsidR="00C64DFF" w:rsidRPr="0047647C" w:rsidRDefault="00C64DFF" w:rsidP="008A3358">
            <w:pPr>
              <w:pStyle w:val="NormalWeb"/>
              <w:jc w:val="center"/>
            </w:pPr>
          </w:p>
        </w:tc>
        <w:tc>
          <w:tcPr>
            <w:tcW w:w="0" w:type="auto"/>
            <w:vAlign w:val="center"/>
          </w:tcPr>
          <w:p w14:paraId="04EDD81C" w14:textId="76EAAD8E" w:rsidR="00C64DFF" w:rsidRPr="0047647C" w:rsidRDefault="00C64DFF" w:rsidP="008A3358">
            <w:pPr>
              <w:pStyle w:val="NormalWeb"/>
              <w:ind w:left="-1" w:firstLine="1108"/>
              <w:jc w:val="center"/>
            </w:pPr>
          </w:p>
        </w:tc>
      </w:tr>
      <w:bookmarkEnd w:id="0"/>
      <w:tr w:rsidR="002E29BA" w14:paraId="6D479974" w14:textId="77777777" w:rsidTr="00981ED0">
        <w:trPr>
          <w:tblCellSpacing w:w="15" w:type="dxa"/>
        </w:trPr>
        <w:tc>
          <w:tcPr>
            <w:tcW w:w="6591" w:type="dxa"/>
            <w:vAlign w:val="center"/>
            <w:hideMark/>
          </w:tcPr>
          <w:p w14:paraId="626314B5" w14:textId="4B83E121" w:rsidR="002E29BA" w:rsidRDefault="002E29BA" w:rsidP="0035337B">
            <w:pPr>
              <w:pStyle w:val="NormalWeb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CHO THUÊ</w:t>
            </w:r>
          </w:p>
          <w:p w14:paraId="74B0005C" w14:textId="77777777" w:rsidR="00007728" w:rsidRDefault="00007728" w:rsidP="00007728">
            <w:pPr>
              <w:pStyle w:val="NormalWeb"/>
              <w:jc w:val="center"/>
            </w:pPr>
            <w:r w:rsidRPr="00701B6A">
              <w:t>+++IMAGE SIGNATURE_CK00</w:t>
            </w:r>
            <w:r>
              <w:t>0</w:t>
            </w:r>
            <w:r w:rsidRPr="00701B6A">
              <w:t>0</w:t>
            </w:r>
            <w:r>
              <w:t>09</w:t>
            </w:r>
            <w:proofErr w:type="gramStart"/>
            <w:r w:rsidRPr="00701B6A">
              <w:t>()+</w:t>
            </w:r>
            <w:proofErr w:type="gramEnd"/>
            <w:r w:rsidRPr="00701B6A">
              <w:t>++</w:t>
            </w:r>
          </w:p>
          <w:p w14:paraId="3DFEEA69" w14:textId="6184FE6B" w:rsidR="002E29BA" w:rsidRDefault="002E29BA" w:rsidP="0035337B">
            <w:pPr>
              <w:pStyle w:val="NormalWeb"/>
              <w:jc w:val="center"/>
            </w:pPr>
            <w:r>
              <w:rPr>
                <w:rStyle w:val="Strong"/>
                <w:sz w:val="23"/>
                <w:szCs w:val="23"/>
              </w:rPr>
              <w:t>Lê Duy Bảo</w:t>
            </w:r>
          </w:p>
        </w:tc>
        <w:tc>
          <w:tcPr>
            <w:tcW w:w="5895" w:type="dxa"/>
            <w:gridSpan w:val="3"/>
            <w:vAlign w:val="center"/>
            <w:hideMark/>
          </w:tcPr>
          <w:p w14:paraId="7773944F" w14:textId="77777777" w:rsidR="002E29BA" w:rsidRDefault="002E29BA" w:rsidP="0035337B">
            <w:pPr>
              <w:pStyle w:val="NormalWeb"/>
              <w:ind w:left="-1" w:firstLine="1108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THUÊ</w:t>
            </w:r>
          </w:p>
          <w:p w14:paraId="280D968F" w14:textId="77777777" w:rsidR="002E29BA" w:rsidRDefault="002E29BA" w:rsidP="0035337B">
            <w:pPr>
              <w:pStyle w:val="NormalWeb"/>
              <w:ind w:left="-1" w:firstLine="1108"/>
              <w:jc w:val="center"/>
            </w:pPr>
            <w:r w:rsidRPr="00701B6A">
              <w:t>+++IMAGE REPRESENT_</w:t>
            </w:r>
            <w:proofErr w:type="gramStart"/>
            <w:r w:rsidRPr="00701B6A">
              <w:t>SIGNATURE(</w:t>
            </w:r>
            <w:proofErr w:type="gramEnd"/>
            <w:r w:rsidRPr="00701B6A">
              <w:t>)+++</w:t>
            </w:r>
          </w:p>
          <w:p w14:paraId="2C55A92B" w14:textId="017CBBC9" w:rsidR="002E29BA" w:rsidRDefault="002E29BA" w:rsidP="0035337B">
            <w:pPr>
              <w:pStyle w:val="NormalWeb"/>
              <w:ind w:left="-1" w:firstLine="1108"/>
              <w:jc w:val="center"/>
            </w:pPr>
            <w:r>
              <w:rPr>
                <w:rStyle w:val="Strong"/>
              </w:rPr>
              <w:t>{REPRESENT_NAME}</w:t>
            </w:r>
          </w:p>
        </w:tc>
      </w:tr>
    </w:tbl>
    <w:p w14:paraId="34FFC648" w14:textId="279C72AF" w:rsidR="005C4DEB" w:rsidRDefault="005C4DEB" w:rsidP="002E29BA">
      <w:pPr>
        <w:tabs>
          <w:tab w:val="center" w:pos="6480"/>
        </w:tabs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5C4DEB" w:rsidSect="008A33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815F386" w14:textId="7B03BB0F" w:rsidR="00767082" w:rsidRDefault="00767082" w:rsidP="005C4DEB">
      <w:pPr>
        <w:tabs>
          <w:tab w:val="center" w:pos="6480"/>
        </w:tabs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GIẤY ĐĂNG KÝ GỬI XE TẠI TÒA NHÀ</w:t>
      </w:r>
    </w:p>
    <w:p w14:paraId="6EE73120" w14:textId="77777777" w:rsidR="005C4DEB" w:rsidRPr="00655167" w:rsidRDefault="005C4DEB" w:rsidP="005C4DEB">
      <w:pPr>
        <w:tabs>
          <w:tab w:val="center" w:pos="6480"/>
        </w:tabs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391F0C" w14:textId="58E99A47" w:rsidR="00767082" w:rsidRPr="00655167" w:rsidRDefault="00767082" w:rsidP="00767082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Họ</w:t>
      </w:r>
      <w:proofErr w:type="spellEnd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tên</w:t>
      </w:r>
      <w:proofErr w:type="spellEnd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người</w:t>
      </w:r>
      <w:proofErr w:type="spellEnd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thuê</w:t>
      </w:r>
      <w:proofErr w:type="spellEnd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căn</w:t>
      </w:r>
      <w:proofErr w:type="spellEnd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hộ</w:t>
      </w:r>
      <w:proofErr w:type="spellEnd"/>
      <w:r w:rsidRPr="0065516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: </w:t>
      </w:r>
      <w:r w:rsidRPr="00655167">
        <w:rPr>
          <w:rStyle w:val="Strong"/>
          <w:rFonts w:ascii="Times New Roman" w:hAnsi="Times New Roman" w:cs="Times New Roman"/>
          <w:sz w:val="24"/>
          <w:szCs w:val="24"/>
        </w:rPr>
        <w:t>{REPRESENT_NAME}</w:t>
      </w:r>
      <w:r w:rsidRPr="00655167">
        <w:rPr>
          <w:rFonts w:ascii="Times New Roman" w:hAnsi="Times New Roman" w:cs="Times New Roman"/>
          <w:sz w:val="24"/>
          <w:szCs w:val="24"/>
        </w:rPr>
        <w:t> </w:t>
      </w:r>
      <w:r w:rsidRPr="0065516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E68F7BC" w14:textId="0050D545" w:rsidR="00767082" w:rsidRPr="00655167" w:rsidRDefault="00767082" w:rsidP="00767082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   </w:t>
      </w:r>
      <w:r w:rsidR="00297BC6"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hyperlink r:id="rId10" w:history="1">
        <w:r w:rsidRPr="00655167">
          <w:rPr>
            <w:rStyle w:val="Hyperlink"/>
            <w:rFonts w:ascii="Times New Roman" w:hAnsi="Times New Roman" w:cs="Times New Roman"/>
            <w:sz w:val="24"/>
            <w:szCs w:val="24"/>
          </w:rPr>
          <w:t>{ROOM_NAME}</w:t>
        </w:r>
      </w:hyperlink>
    </w:p>
    <w:p w14:paraId="0BF4C21D" w14:textId="0DDFDA3D" w:rsidR="00767082" w:rsidRPr="00655167" w:rsidRDefault="00767082" w:rsidP="00767082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          </w:t>
      </w:r>
      <w:r w:rsidRPr="00655167">
        <w:rPr>
          <w:rFonts w:ascii="Times New Roman" w:hAnsi="Times New Roman" w:cs="Times New Roman"/>
          <w:sz w:val="24"/>
          <w:szCs w:val="24"/>
        </w:rPr>
        <w:t xml:space="preserve">  </w:t>
      </w:r>
      <w:r w:rsidR="00297BC6" w:rsidRPr="0065516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97BC6" w:rsidRPr="00655167">
        <w:rPr>
          <w:rFonts w:ascii="Times New Roman" w:hAnsi="Times New Roman" w:cs="Times New Roman"/>
          <w:sz w:val="24"/>
          <w:szCs w:val="24"/>
        </w:rPr>
        <w:t xml:space="preserve">   </w:t>
      </w:r>
      <w:r w:rsidRPr="00655167">
        <w:rPr>
          <w:rStyle w:val="Strong"/>
          <w:rFonts w:ascii="Times New Roman" w:hAnsi="Times New Roman" w:cs="Times New Roman"/>
          <w:sz w:val="24"/>
          <w:szCs w:val="24"/>
        </w:rPr>
        <w:t>{</w:t>
      </w:r>
      <w:proofErr w:type="gramEnd"/>
      <w:r w:rsidRPr="00655167">
        <w:rPr>
          <w:rStyle w:val="Strong"/>
          <w:rFonts w:ascii="Times New Roman" w:hAnsi="Times New Roman" w:cs="Times New Roman"/>
          <w:sz w:val="24"/>
          <w:szCs w:val="24"/>
        </w:rPr>
        <w:t>APARTMENT_ADDRESS}</w:t>
      </w:r>
      <w:r w:rsidRPr="00655167">
        <w:rPr>
          <w:rFonts w:ascii="Times New Roman" w:hAnsi="Times New Roman" w:cs="Times New Roman"/>
          <w:sz w:val="24"/>
          <w:szCs w:val="24"/>
        </w:rPr>
        <w:t> </w:t>
      </w:r>
    </w:p>
    <w:p w14:paraId="4A9BC704" w14:textId="2280927C" w:rsidR="00767082" w:rsidRDefault="00767082" w:rsidP="005C14EB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6551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Style w:val="TableGrid"/>
        <w:tblW w:w="12055" w:type="dxa"/>
        <w:tblLayout w:type="fixed"/>
        <w:tblLook w:val="04A0" w:firstRow="1" w:lastRow="0" w:firstColumn="1" w:lastColumn="0" w:noHBand="0" w:noVBand="1"/>
      </w:tblPr>
      <w:tblGrid>
        <w:gridCol w:w="1075"/>
        <w:gridCol w:w="2070"/>
        <w:gridCol w:w="2038"/>
        <w:gridCol w:w="1440"/>
        <w:gridCol w:w="2694"/>
        <w:gridCol w:w="2738"/>
      </w:tblGrid>
      <w:tr w:rsidR="00655167" w:rsidRPr="00655167" w14:paraId="187D2B7B" w14:textId="4B3C8864" w:rsidTr="000A44A5">
        <w:tc>
          <w:tcPr>
            <w:tcW w:w="1075" w:type="dxa"/>
          </w:tcPr>
          <w:p w14:paraId="1801F886" w14:textId="77777777" w:rsidR="00655167" w:rsidRPr="00655167" w:rsidRDefault="00655167" w:rsidP="005C4DEB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070" w:type="dxa"/>
          </w:tcPr>
          <w:p w14:paraId="1EA7F6A3" w14:textId="42DA84D7" w:rsidR="00655167" w:rsidRPr="00655167" w:rsidRDefault="00655167" w:rsidP="009F0B0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Loại xe</w:t>
            </w:r>
          </w:p>
        </w:tc>
        <w:tc>
          <w:tcPr>
            <w:tcW w:w="2038" w:type="dxa"/>
          </w:tcPr>
          <w:p w14:paraId="2CAD8968" w14:textId="6E67B357" w:rsidR="00655167" w:rsidRPr="00655167" w:rsidRDefault="00655167" w:rsidP="009F0B0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Biển số xe</w:t>
            </w:r>
          </w:p>
        </w:tc>
        <w:tc>
          <w:tcPr>
            <w:tcW w:w="1440" w:type="dxa"/>
          </w:tcPr>
          <w:p w14:paraId="0FF3D75D" w14:textId="780E6CA6" w:rsidR="00655167" w:rsidRPr="00655167" w:rsidRDefault="00655167" w:rsidP="009F0B0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694" w:type="dxa"/>
          </w:tcPr>
          <w:p w14:paraId="11C9DE12" w14:textId="00A822B3" w:rsidR="00655167" w:rsidRPr="00655167" w:rsidRDefault="00655167" w:rsidP="009F0B0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2738" w:type="dxa"/>
          </w:tcPr>
          <w:p w14:paraId="6C4934B9" w14:textId="684D1D1A" w:rsidR="00655167" w:rsidRPr="00252B46" w:rsidRDefault="00655167" w:rsidP="009F0B0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hủ xe</w:t>
            </w:r>
            <w:r w:rsidR="0025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52B4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25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B46">
              <w:rPr>
                <w:rFonts w:ascii="Times New Roman" w:hAnsi="Times New Roman" w:cs="Times New Roman"/>
                <w:sz w:val="24"/>
                <w:szCs w:val="24"/>
              </w:rPr>
              <w:t>cavet</w:t>
            </w:r>
            <w:proofErr w:type="spellEnd"/>
            <w:r w:rsidR="0025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167" w:rsidRPr="00655167" w14:paraId="21719A7E" w14:textId="4F789996" w:rsidTr="000A44A5">
        <w:trPr>
          <w:trHeight w:val="1592"/>
        </w:trPr>
        <w:tc>
          <w:tcPr>
            <w:tcW w:w="1075" w:type="dxa"/>
          </w:tcPr>
          <w:p w14:paraId="14F9D937" w14:textId="3C7E043C" w:rsidR="00655167" w:rsidRPr="00655167" w:rsidRDefault="00655167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{#VEHICLES</w:t>
            </w: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_</w:t>
            </w:r>
            <w:proofErr w:type="gramStart"/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TABLE</w:t>
            </w: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}{</w:t>
            </w:r>
            <w:proofErr w:type="gram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index}</w:t>
            </w:r>
          </w:p>
        </w:tc>
        <w:tc>
          <w:tcPr>
            <w:tcW w:w="2070" w:type="dxa"/>
          </w:tcPr>
          <w:p w14:paraId="500ECA0D" w14:textId="23B035F9" w:rsidR="00655167" w:rsidRPr="00655167" w:rsidRDefault="00655167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{name}</w:t>
            </w:r>
          </w:p>
        </w:tc>
        <w:tc>
          <w:tcPr>
            <w:tcW w:w="2038" w:type="dxa"/>
          </w:tcPr>
          <w:p w14:paraId="626A41F7" w14:textId="643F94DD" w:rsidR="00655167" w:rsidRPr="00655167" w:rsidRDefault="00655167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{licensePlate</w:t>
            </w: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440" w:type="dxa"/>
          </w:tcPr>
          <w:p w14:paraId="5ED40E9C" w14:textId="326C43AE" w:rsidR="00655167" w:rsidRPr="00655167" w:rsidRDefault="00655167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{color}</w:t>
            </w:r>
          </w:p>
        </w:tc>
        <w:tc>
          <w:tcPr>
            <w:tcW w:w="2694" w:type="dxa"/>
          </w:tcPr>
          <w:p w14:paraId="5ED7DCF7" w14:textId="280CC41B" w:rsidR="00655167" w:rsidRPr="00655167" w:rsidRDefault="00655167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tenantName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738" w:type="dxa"/>
          </w:tcPr>
          <w:p w14:paraId="60A8FD69" w14:textId="78D01D3C" w:rsidR="00655167" w:rsidRPr="00655167" w:rsidRDefault="00655167" w:rsidP="00CE2F1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BD2C7D" w:rsidRPr="00BD2C7D">
              <w:rPr>
                <w:rFonts w:ascii="Times New Roman" w:hAnsi="Times New Roman" w:cs="Times New Roman"/>
                <w:sz w:val="24"/>
                <w:szCs w:val="24"/>
              </w:rPr>
              <w:t>ownerName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}{/VEHICLES</w:t>
            </w: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_TABLE</w:t>
            </w: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tbl>
      <w:tblPr>
        <w:tblW w:w="0" w:type="auto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361"/>
        <w:gridCol w:w="66"/>
        <w:gridCol w:w="5513"/>
      </w:tblGrid>
      <w:tr w:rsidR="00767082" w:rsidRPr="00655167" w14:paraId="0A2955EA" w14:textId="77777777" w:rsidTr="00113806">
        <w:trPr>
          <w:gridAfter w:val="1"/>
          <w:wAfter w:w="5468" w:type="dxa"/>
          <w:tblCellSpacing w:w="15" w:type="dxa"/>
        </w:trPr>
        <w:tc>
          <w:tcPr>
            <w:tcW w:w="6952" w:type="dxa"/>
            <w:gridSpan w:val="2"/>
            <w:vAlign w:val="center"/>
          </w:tcPr>
          <w:p w14:paraId="420A1D75" w14:textId="0D390BE2" w:rsidR="00767082" w:rsidRPr="00655167" w:rsidRDefault="00767082" w:rsidP="005C4DEB">
            <w:pPr>
              <w:pStyle w:val="NormalWeb"/>
            </w:pPr>
          </w:p>
        </w:tc>
        <w:tc>
          <w:tcPr>
            <w:tcW w:w="0" w:type="auto"/>
            <w:vAlign w:val="center"/>
          </w:tcPr>
          <w:p w14:paraId="35B209A9" w14:textId="1FAB6471" w:rsidR="00767082" w:rsidRPr="00655167" w:rsidRDefault="00767082" w:rsidP="00655167">
            <w:pPr>
              <w:pStyle w:val="NormalWeb"/>
              <w:ind w:left="-1" w:firstLine="1108"/>
              <w:jc w:val="center"/>
            </w:pPr>
          </w:p>
        </w:tc>
      </w:tr>
      <w:tr w:rsidR="005C4DEB" w14:paraId="7BC1A435" w14:textId="77777777" w:rsidTr="00C43F4B">
        <w:trPr>
          <w:tblCellSpacing w:w="15" w:type="dxa"/>
        </w:trPr>
        <w:tc>
          <w:tcPr>
            <w:tcW w:w="6591" w:type="dxa"/>
            <w:vAlign w:val="center"/>
            <w:hideMark/>
          </w:tcPr>
          <w:p w14:paraId="289F07BD" w14:textId="41A75565" w:rsidR="005C4DEB" w:rsidRDefault="005C4DEB" w:rsidP="0035337B">
            <w:pPr>
              <w:pStyle w:val="NormalWeb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CHO THUÊ</w:t>
            </w:r>
          </w:p>
          <w:p w14:paraId="42AB32C0" w14:textId="77777777" w:rsidR="00007728" w:rsidRDefault="00007728" w:rsidP="00007728">
            <w:pPr>
              <w:pStyle w:val="NormalWeb"/>
              <w:jc w:val="center"/>
            </w:pPr>
            <w:r w:rsidRPr="00701B6A">
              <w:t>+++IMAGE SIGNATURE_CK00</w:t>
            </w:r>
            <w:r>
              <w:t>0</w:t>
            </w:r>
            <w:r w:rsidRPr="00701B6A">
              <w:t>0</w:t>
            </w:r>
            <w:r>
              <w:t>09</w:t>
            </w:r>
            <w:proofErr w:type="gramStart"/>
            <w:r w:rsidRPr="00701B6A">
              <w:t>()+</w:t>
            </w:r>
            <w:proofErr w:type="gramEnd"/>
            <w:r w:rsidRPr="00701B6A">
              <w:t>++</w:t>
            </w:r>
          </w:p>
          <w:p w14:paraId="19E6EF38" w14:textId="1DE1E7E5" w:rsidR="005C4DEB" w:rsidRDefault="005C4DEB" w:rsidP="0035337B">
            <w:pPr>
              <w:pStyle w:val="NormalWeb"/>
              <w:jc w:val="center"/>
            </w:pPr>
            <w:r>
              <w:rPr>
                <w:rStyle w:val="Strong"/>
                <w:sz w:val="23"/>
                <w:szCs w:val="23"/>
              </w:rPr>
              <w:t>Lê Duy Bảo</w:t>
            </w:r>
          </w:p>
        </w:tc>
        <w:tc>
          <w:tcPr>
            <w:tcW w:w="5895" w:type="dxa"/>
            <w:gridSpan w:val="3"/>
            <w:vAlign w:val="center"/>
            <w:hideMark/>
          </w:tcPr>
          <w:p w14:paraId="4B740365" w14:textId="77777777" w:rsidR="005C4DEB" w:rsidRDefault="005C4DEB" w:rsidP="0035337B">
            <w:pPr>
              <w:pStyle w:val="NormalWeb"/>
              <w:ind w:left="-1" w:firstLine="1108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THUÊ</w:t>
            </w:r>
          </w:p>
          <w:p w14:paraId="3CB3218B" w14:textId="77777777" w:rsidR="005C4DEB" w:rsidRDefault="005C4DEB" w:rsidP="0035337B">
            <w:pPr>
              <w:pStyle w:val="NormalWeb"/>
              <w:ind w:left="-1" w:firstLine="1108"/>
              <w:jc w:val="center"/>
            </w:pPr>
            <w:r w:rsidRPr="00701B6A">
              <w:t>+++IMAGE REPRESENT_</w:t>
            </w:r>
            <w:proofErr w:type="gramStart"/>
            <w:r w:rsidRPr="00701B6A">
              <w:t>SIGNATURE(</w:t>
            </w:r>
            <w:proofErr w:type="gramEnd"/>
            <w:r w:rsidRPr="00701B6A">
              <w:t>)+++</w:t>
            </w:r>
          </w:p>
          <w:p w14:paraId="3F1AA1E5" w14:textId="0F45E792" w:rsidR="005C4DEB" w:rsidRDefault="005C4DEB" w:rsidP="0035337B">
            <w:pPr>
              <w:pStyle w:val="NormalWeb"/>
              <w:ind w:left="-1" w:firstLine="1108"/>
              <w:jc w:val="center"/>
            </w:pPr>
            <w:r>
              <w:rPr>
                <w:rStyle w:val="Strong"/>
              </w:rPr>
              <w:t>{REPRESENT_NAME}</w:t>
            </w:r>
          </w:p>
        </w:tc>
      </w:tr>
    </w:tbl>
    <w:p w14:paraId="142D9D06" w14:textId="3BE157F7" w:rsidR="00821919" w:rsidRDefault="00821919" w:rsidP="00C11268">
      <w:pPr>
        <w:tabs>
          <w:tab w:val="left" w:pos="4303"/>
        </w:tabs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821919" w:rsidSect="008A33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AAB9159" w14:textId="603B9AE4" w:rsidR="005C4DEB" w:rsidRDefault="006D0DBB" w:rsidP="00821919">
      <w:pPr>
        <w:tabs>
          <w:tab w:val="left" w:pos="4303"/>
        </w:tabs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BIÊN BẢN</w:t>
      </w:r>
      <w:r w:rsidR="005C4D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DỊCH VỤ </w:t>
      </w:r>
      <w:r w:rsidR="003014A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ĐI KÈM</w:t>
      </w:r>
    </w:p>
    <w:p w14:paraId="52EE2C7E" w14:textId="77777777" w:rsidR="006D0DBB" w:rsidRDefault="006D0DBB" w:rsidP="005C4DEB">
      <w:pPr>
        <w:tabs>
          <w:tab w:val="left" w:pos="4303"/>
        </w:tabs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87D1F3" w14:textId="71BD2014" w:rsidR="006D0DBB" w:rsidRPr="00D9064A" w:rsidRDefault="006D0DBB" w:rsidP="006D0DBB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Tp.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Chí Minh</w:t>
      </w:r>
      <w:r w:rsidRPr="00D90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99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B5990" w:rsidRPr="00FB5990">
        <w:rPr>
          <w:rFonts w:ascii="Times New Roman" w:hAnsi="Times New Roman" w:cs="Times New Roman"/>
          <w:sz w:val="24"/>
          <w:szCs w:val="24"/>
        </w:rPr>
        <w:t xml:space="preserve"> </w:t>
      </w:r>
      <w:r w:rsidR="00FB5990" w:rsidRPr="00FB5990">
        <w:rPr>
          <w:rFonts w:ascii="Times New Roman" w:hAnsi="Times New Roman" w:cs="Times New Roman"/>
          <w:sz w:val="24"/>
          <w:szCs w:val="24"/>
        </w:rPr>
        <w:t>{SIGN_DATE},</w:t>
      </w:r>
      <w:r w:rsidRPr="00D9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64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D9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64A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D9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64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9064A">
        <w:rPr>
          <w:rFonts w:ascii="Times New Roman" w:hAnsi="Times New Roman" w:cs="Times New Roman"/>
          <w:sz w:val="24"/>
          <w:szCs w:val="24"/>
        </w:rPr>
        <w:t>:</w:t>
      </w:r>
    </w:p>
    <w:p w14:paraId="1A8E37F0" w14:textId="55B8D047" w:rsidR="006D0DBB" w:rsidRPr="00D9064A" w:rsidRDefault="006D0DBB" w:rsidP="006D0DBB">
      <w:pPr>
        <w:pStyle w:val="ListParagraph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64A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Bên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thuê</w:t>
      </w:r>
      <w:r w:rsidRPr="00D9064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(Khách hàng) </w:t>
      </w:r>
    </w:p>
    <w:p w14:paraId="5D04B1CD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Tên khách hàng: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{REPRESENT_NAME}</w:t>
      </w:r>
    </w:p>
    <w:p w14:paraId="1825E77B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Số điện thoại: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{REPRESENT_PHONE_NUMBER}</w:t>
      </w:r>
    </w:p>
    <w:p w14:paraId="012E23A4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Số tài khoản: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{REPRESENT_ACCOUNT_NUMBER}</w:t>
      </w:r>
    </w:p>
    <w:p w14:paraId="621A08C4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Ngân hàng: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{REPRESENT_BANK_NAME}</w:t>
      </w:r>
    </w:p>
    <w:p w14:paraId="1BCF3E45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Phòng: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{ROOM_NAME}</w:t>
      </w:r>
    </w:p>
    <w:p w14:paraId="78948DB1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Tòa nhà</w:t>
      </w:r>
      <w:r w:rsidRPr="00D9064A">
        <w:rPr>
          <w:rFonts w:ascii="Times New Roman" w:hAnsi="Times New Roman"/>
          <w:b w:val="0"/>
          <w:sz w:val="24"/>
          <w:lang w:val="vi-VN"/>
        </w:rPr>
        <w:t>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{APARTMENT_NAME}</w:t>
      </w:r>
    </w:p>
    <w:p w14:paraId="760CBB14" w14:textId="77777777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Địa chỉ: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{APARTMENT_ADDRESS}</w:t>
      </w:r>
    </w:p>
    <w:p w14:paraId="6171F12A" w14:textId="77777777" w:rsidR="006D0DBB" w:rsidRPr="00D9064A" w:rsidRDefault="006D0DBB" w:rsidP="006D0DBB">
      <w:pPr>
        <w:pStyle w:val="ListParagraph"/>
        <w:ind w:left="-36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3DBEAF" w14:textId="29D00771" w:rsidR="006D0DBB" w:rsidRPr="00D9064A" w:rsidRDefault="006D0DBB" w:rsidP="006D0DBB">
      <w:pPr>
        <w:pStyle w:val="ListParagraph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D9064A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Bên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cho thuê</w:t>
      </w:r>
      <w:r w:rsidRPr="00D9064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9064A">
        <w:rPr>
          <w:rFonts w:ascii="Times New Roman" w:hAnsi="Times New Roman" w:cs="Times New Roman"/>
          <w:b/>
          <w:sz w:val="24"/>
          <w:szCs w:val="24"/>
          <w:lang w:val="nl-NL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Quản lý tòa nhà</w:t>
      </w:r>
      <w:r w:rsidRPr="00D9064A">
        <w:rPr>
          <w:rFonts w:ascii="Times New Roman" w:hAnsi="Times New Roman" w:cs="Times New Roman"/>
          <w:b/>
          <w:sz w:val="24"/>
          <w:szCs w:val="24"/>
          <w:lang w:val="nl-NL"/>
        </w:rPr>
        <w:t xml:space="preserve">) </w:t>
      </w:r>
    </w:p>
    <w:p w14:paraId="3AC92507" w14:textId="1C78CA72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Họ và tên đại diện: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</w:t>
      </w:r>
      <w:r w:rsidR="00732779" w:rsidRPr="00732779">
        <w:rPr>
          <w:rFonts w:ascii="Times New Roman" w:hAnsi="Times New Roman"/>
          <w:b w:val="0"/>
          <w:sz w:val="24"/>
          <w:lang w:val="nl-NL"/>
        </w:rPr>
        <w:t>CÔNG TY TNHH ĐẦU TƯ VÀ DỊCH VỤ AMICON</w:t>
      </w:r>
    </w:p>
    <w:p w14:paraId="519E5549" w14:textId="4622A639" w:rsidR="006D0DBB" w:rsidRPr="00D9064A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D9064A">
        <w:rPr>
          <w:rFonts w:ascii="Times New Roman" w:hAnsi="Times New Roman"/>
          <w:bCs w:val="0"/>
          <w:sz w:val="24"/>
          <w:lang w:val="nl-NL"/>
        </w:rPr>
        <w:t>Số điện thoại:</w:t>
      </w:r>
      <w:r w:rsidRPr="00D9064A">
        <w:rPr>
          <w:rFonts w:ascii="Times New Roman" w:hAnsi="Times New Roman"/>
          <w:b w:val="0"/>
          <w:sz w:val="24"/>
          <w:lang w:val="nl-NL"/>
        </w:rPr>
        <w:t xml:space="preserve"> </w:t>
      </w:r>
      <w:r w:rsidR="00732779">
        <w:rPr>
          <w:rFonts w:ascii="Times New Roman" w:hAnsi="Times New Roman"/>
          <w:b w:val="0"/>
          <w:sz w:val="24"/>
          <w:lang w:val="nl-NL"/>
        </w:rPr>
        <w:t>(028) - 66836599</w:t>
      </w:r>
    </w:p>
    <w:p w14:paraId="423A9FE5" w14:textId="462A444F" w:rsidR="006D0DBB" w:rsidRPr="00D9064A" w:rsidRDefault="00732779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>
        <w:rPr>
          <w:rFonts w:ascii="Times New Roman" w:hAnsi="Times New Roman"/>
          <w:bCs w:val="0"/>
          <w:sz w:val="24"/>
          <w:lang w:val="nl-NL"/>
        </w:rPr>
        <w:t>Đại diện</w:t>
      </w:r>
      <w:r w:rsidR="006D0DBB" w:rsidRPr="00D9064A">
        <w:rPr>
          <w:rFonts w:ascii="Times New Roman" w:hAnsi="Times New Roman"/>
          <w:bCs w:val="0"/>
          <w:sz w:val="24"/>
          <w:lang w:val="nl-NL"/>
        </w:rPr>
        <w:t>:</w:t>
      </w:r>
      <w:r w:rsidR="006D0DBB" w:rsidRPr="00D9064A">
        <w:rPr>
          <w:rFonts w:ascii="Times New Roman" w:hAnsi="Times New Roman"/>
          <w:b w:val="0"/>
          <w:sz w:val="24"/>
          <w:lang w:val="nl-NL"/>
        </w:rPr>
        <w:t xml:space="preserve"> </w:t>
      </w:r>
      <w:r>
        <w:rPr>
          <w:rFonts w:ascii="Times New Roman" w:hAnsi="Times New Roman"/>
          <w:b w:val="0"/>
          <w:sz w:val="24"/>
          <w:lang w:val="nl-NL"/>
        </w:rPr>
        <w:t>Lê Duy Bảo</w:t>
      </w:r>
    </w:p>
    <w:p w14:paraId="10E145B3" w14:textId="122D0983" w:rsidR="006D0DBB" w:rsidRDefault="00732779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>
        <w:rPr>
          <w:rFonts w:ascii="Times New Roman" w:hAnsi="Times New Roman"/>
          <w:bCs w:val="0"/>
          <w:sz w:val="24"/>
          <w:lang w:val="nl-NL"/>
        </w:rPr>
        <w:t>Chức danh</w:t>
      </w:r>
      <w:r w:rsidR="006D0DBB" w:rsidRPr="00D9064A">
        <w:rPr>
          <w:rFonts w:ascii="Times New Roman" w:hAnsi="Times New Roman"/>
          <w:bCs w:val="0"/>
          <w:sz w:val="24"/>
          <w:lang w:val="nl-NL"/>
        </w:rPr>
        <w:t>:</w:t>
      </w:r>
      <w:r w:rsidR="006D0DBB" w:rsidRPr="00D9064A">
        <w:rPr>
          <w:rFonts w:ascii="Times New Roman" w:hAnsi="Times New Roman"/>
          <w:b w:val="0"/>
          <w:sz w:val="24"/>
          <w:lang w:val="nl-NL"/>
        </w:rPr>
        <w:t xml:space="preserve"> </w:t>
      </w:r>
      <w:r>
        <w:rPr>
          <w:rFonts w:ascii="Times New Roman" w:hAnsi="Times New Roman"/>
          <w:b w:val="0"/>
          <w:sz w:val="24"/>
          <w:lang w:val="nl-NL"/>
        </w:rPr>
        <w:t>Giám đốc</w:t>
      </w:r>
    </w:p>
    <w:p w14:paraId="3BC6F290" w14:textId="30413A62" w:rsidR="006D0DBB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  <w:r w:rsidRPr="006D0DBB">
        <w:rPr>
          <w:rFonts w:ascii="Times New Roman" w:hAnsi="Times New Roman"/>
          <w:b w:val="0"/>
          <w:sz w:val="24"/>
          <w:lang w:val="nl-NL"/>
        </w:rPr>
        <w:t xml:space="preserve">Trên nguyên tắc tự nguyện và bình đẳng, </w:t>
      </w:r>
      <w:r>
        <w:rPr>
          <w:rFonts w:ascii="Times New Roman" w:hAnsi="Times New Roman"/>
          <w:b w:val="0"/>
          <w:sz w:val="24"/>
          <w:lang w:val="nl-NL"/>
        </w:rPr>
        <w:t xml:space="preserve">Bên thuê </w:t>
      </w:r>
      <w:r w:rsidRPr="006D0DBB">
        <w:rPr>
          <w:rFonts w:ascii="Times New Roman" w:hAnsi="Times New Roman"/>
          <w:b w:val="0"/>
          <w:sz w:val="24"/>
          <w:lang w:val="nl-NL"/>
        </w:rPr>
        <w:t>thống nhất</w:t>
      </w:r>
      <w:r>
        <w:rPr>
          <w:rFonts w:ascii="Times New Roman" w:hAnsi="Times New Roman"/>
          <w:b w:val="0"/>
          <w:sz w:val="24"/>
          <w:lang w:val="nl-NL"/>
        </w:rPr>
        <w:t xml:space="preserve"> sử dụng các dịch vụ </w:t>
      </w:r>
      <w:r w:rsidR="003014AD">
        <w:rPr>
          <w:rFonts w:ascii="Times New Roman" w:hAnsi="Times New Roman"/>
          <w:b w:val="0"/>
          <w:sz w:val="24"/>
          <w:lang w:val="nl-NL"/>
        </w:rPr>
        <w:t>đi kèm</w:t>
      </w:r>
      <w:r w:rsidR="00572C92">
        <w:rPr>
          <w:rFonts w:ascii="Times New Roman" w:hAnsi="Times New Roman"/>
          <w:b w:val="0"/>
          <w:sz w:val="24"/>
          <w:lang w:val="nl-NL"/>
        </w:rPr>
        <w:t xml:space="preserve"> của bên cho thuê,</w:t>
      </w:r>
      <w:r>
        <w:rPr>
          <w:rFonts w:ascii="Times New Roman" w:hAnsi="Times New Roman"/>
          <w:b w:val="0"/>
          <w:sz w:val="24"/>
          <w:lang w:val="nl-NL"/>
        </w:rPr>
        <w:t xml:space="preserve"> đi kèm theo Hợp đồng cho thuê căn hộ </w:t>
      </w:r>
      <w:r w:rsidRPr="006D0DBB">
        <w:rPr>
          <w:rFonts w:ascii="Times New Roman" w:hAnsi="Times New Roman"/>
          <w:b w:val="0"/>
          <w:sz w:val="24"/>
          <w:lang w:val="nl-NL"/>
        </w:rPr>
        <w:t>với các nội dung cụ thể sau:</w:t>
      </w:r>
    </w:p>
    <w:p w14:paraId="4605EF84" w14:textId="77777777" w:rsidR="006D0DBB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</w:pPr>
    </w:p>
    <w:p w14:paraId="5E0452EB" w14:textId="77777777" w:rsidR="006D0DBB" w:rsidRDefault="006D0DB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  <w:sectPr w:rsidR="006D0DBB" w:rsidSect="008A33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075"/>
        <w:gridCol w:w="1530"/>
        <w:gridCol w:w="1710"/>
        <w:gridCol w:w="1620"/>
        <w:gridCol w:w="1620"/>
        <w:gridCol w:w="1440"/>
        <w:gridCol w:w="1890"/>
      </w:tblGrid>
      <w:tr w:rsidR="00572C92" w:rsidRPr="00655167" w14:paraId="09F19B89" w14:textId="77777777" w:rsidTr="00656A17">
        <w:tc>
          <w:tcPr>
            <w:tcW w:w="1075" w:type="dxa"/>
          </w:tcPr>
          <w:p w14:paraId="274A2814" w14:textId="77777777" w:rsidR="00572C92" w:rsidRPr="00655167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STT</w:t>
            </w:r>
          </w:p>
        </w:tc>
        <w:tc>
          <w:tcPr>
            <w:tcW w:w="1530" w:type="dxa"/>
          </w:tcPr>
          <w:p w14:paraId="62F047DA" w14:textId="7108468F" w:rsidR="00572C92" w:rsidRPr="006D0DBB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710" w:type="dxa"/>
          </w:tcPr>
          <w:p w14:paraId="37016610" w14:textId="29CB94EB" w:rsidR="00572C92" w:rsidRPr="006D0DBB" w:rsidRDefault="000650C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620" w:type="dxa"/>
          </w:tcPr>
          <w:p w14:paraId="4BB554EB" w14:textId="641FC188" w:rsidR="00572C92" w:rsidRPr="00655167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620" w:type="dxa"/>
          </w:tcPr>
          <w:p w14:paraId="0687A4CD" w14:textId="6E2350C9" w:rsidR="00572C92" w:rsidRPr="00655167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0673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673AD">
              <w:rPr>
                <w:rFonts w:ascii="Times New Roman" w:hAnsi="Times New Roman" w:cs="Times New Roman"/>
                <w:sz w:val="24"/>
                <w:szCs w:val="24"/>
              </w:rPr>
              <w:t>vnd</w:t>
            </w:r>
            <w:proofErr w:type="spellEnd"/>
            <w:r w:rsidR="00067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63E0F012" w14:textId="7E142520" w:rsidR="00572C92" w:rsidRDefault="002811AF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890" w:type="dxa"/>
          </w:tcPr>
          <w:p w14:paraId="1CC9EF64" w14:textId="032F618D" w:rsidR="00572C92" w:rsidRPr="00655167" w:rsidRDefault="007028A0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</w:p>
        </w:tc>
      </w:tr>
      <w:tr w:rsidR="00572C92" w:rsidRPr="00655167" w14:paraId="4798CCD2" w14:textId="77777777" w:rsidTr="00656A17">
        <w:trPr>
          <w:trHeight w:val="1592"/>
        </w:trPr>
        <w:tc>
          <w:tcPr>
            <w:tcW w:w="1075" w:type="dxa"/>
          </w:tcPr>
          <w:p w14:paraId="14E87FD5" w14:textId="116596D8" w:rsidR="00572C92" w:rsidRPr="00655167" w:rsidRDefault="001B25C0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_</w:t>
            </w:r>
            <w:proofErr w:type="gramStart"/>
            <w:r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TABLE</w:t>
            </w: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}{</w:t>
            </w:r>
            <w:proofErr w:type="gram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index}</w:t>
            </w:r>
          </w:p>
        </w:tc>
        <w:tc>
          <w:tcPr>
            <w:tcW w:w="1530" w:type="dxa"/>
          </w:tcPr>
          <w:p w14:paraId="367CD689" w14:textId="77777777" w:rsidR="00572C92" w:rsidRPr="00655167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{name}</w:t>
            </w:r>
          </w:p>
        </w:tc>
        <w:tc>
          <w:tcPr>
            <w:tcW w:w="1710" w:type="dxa"/>
          </w:tcPr>
          <w:p w14:paraId="6E3F1C89" w14:textId="720D575D" w:rsidR="00572C92" w:rsidRPr="00655167" w:rsidRDefault="000673AD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316342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620" w:type="dxa"/>
          </w:tcPr>
          <w:p w14:paraId="06369AA6" w14:textId="7C2B5861" w:rsidR="00572C92" w:rsidRPr="00655167" w:rsidRDefault="00FF21A4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620" w:type="dxa"/>
          </w:tcPr>
          <w:p w14:paraId="77D794EA" w14:textId="46EF3F83" w:rsidR="00572C92" w:rsidRPr="00655167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316342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5C39E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  <w:proofErr w:type="spellEnd"/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440" w:type="dxa"/>
          </w:tcPr>
          <w:p w14:paraId="4CF67428" w14:textId="133FC07D" w:rsidR="00572C92" w:rsidRPr="00655167" w:rsidRDefault="00FF21A4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identityName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890" w:type="dxa"/>
          </w:tcPr>
          <w:p w14:paraId="2478C135" w14:textId="672E448F" w:rsidR="00572C92" w:rsidRPr="00655167" w:rsidRDefault="00572C92" w:rsidP="00656A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6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144497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="001B25C0" w:rsidRPr="00655167">
              <w:rPr>
                <w:rFonts w:ascii="Times New Roman" w:hAnsi="Times New Roman" w:cs="Times New Roman"/>
                <w:sz w:val="24"/>
                <w:szCs w:val="24"/>
              </w:rPr>
              <w:t>}{/</w:t>
            </w:r>
            <w:r w:rsidR="001B25C0"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  <w:r w:rsidR="001B25C0" w:rsidRPr="006551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_TABLE</w:t>
            </w:r>
            <w:r w:rsidR="001B25C0" w:rsidRPr="0065516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tbl>
      <w:tblPr>
        <w:tblW w:w="1257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5940"/>
      </w:tblGrid>
      <w:tr w:rsidR="00572C92" w14:paraId="58315CDC" w14:textId="77777777" w:rsidTr="0035337B">
        <w:trPr>
          <w:tblCellSpacing w:w="15" w:type="dxa"/>
        </w:trPr>
        <w:tc>
          <w:tcPr>
            <w:tcW w:w="6591" w:type="dxa"/>
            <w:vAlign w:val="center"/>
            <w:hideMark/>
          </w:tcPr>
          <w:p w14:paraId="19C156A6" w14:textId="77777777" w:rsidR="007115DF" w:rsidRDefault="007115DF" w:rsidP="0035337B">
            <w:pPr>
              <w:pStyle w:val="NormalWeb"/>
              <w:jc w:val="center"/>
              <w:rPr>
                <w:rStyle w:val="Strong"/>
                <w:i/>
                <w:iCs/>
              </w:rPr>
            </w:pPr>
          </w:p>
          <w:p w14:paraId="2F15EBD1" w14:textId="347C25C2" w:rsidR="00572C92" w:rsidRDefault="00572C92" w:rsidP="0035337B">
            <w:pPr>
              <w:pStyle w:val="NormalWeb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CHO THUÊ</w:t>
            </w:r>
          </w:p>
          <w:p w14:paraId="77047149" w14:textId="77777777" w:rsidR="00572C92" w:rsidRDefault="00572C92" w:rsidP="0035337B">
            <w:pPr>
              <w:pStyle w:val="NormalWeb"/>
              <w:jc w:val="center"/>
            </w:pPr>
            <w:r w:rsidRPr="00701B6A">
              <w:t>+++IMAGE SIGNATURE_CK00</w:t>
            </w:r>
            <w:r>
              <w:t>0</w:t>
            </w:r>
            <w:r w:rsidRPr="00701B6A">
              <w:t>0</w:t>
            </w:r>
            <w:r>
              <w:t>09</w:t>
            </w:r>
            <w:proofErr w:type="gramStart"/>
            <w:r w:rsidRPr="00701B6A">
              <w:t>()+</w:t>
            </w:r>
            <w:proofErr w:type="gramEnd"/>
            <w:r w:rsidRPr="00701B6A">
              <w:t>++</w:t>
            </w:r>
          </w:p>
          <w:p w14:paraId="007AFEDA" w14:textId="77777777" w:rsidR="00572C92" w:rsidRDefault="00572C92" w:rsidP="0035337B">
            <w:pPr>
              <w:pStyle w:val="NormalWeb"/>
              <w:jc w:val="center"/>
            </w:pPr>
            <w:r>
              <w:rPr>
                <w:rStyle w:val="Strong"/>
                <w:sz w:val="23"/>
                <w:szCs w:val="23"/>
              </w:rPr>
              <w:t>Lê Duy Bảo</w:t>
            </w:r>
          </w:p>
        </w:tc>
        <w:tc>
          <w:tcPr>
            <w:tcW w:w="5895" w:type="dxa"/>
            <w:vAlign w:val="center"/>
            <w:hideMark/>
          </w:tcPr>
          <w:p w14:paraId="2E7FCE34" w14:textId="77777777" w:rsidR="007115DF" w:rsidRDefault="007115DF" w:rsidP="0035337B">
            <w:pPr>
              <w:pStyle w:val="NormalWeb"/>
              <w:ind w:left="-1" w:firstLine="1108"/>
              <w:jc w:val="center"/>
              <w:rPr>
                <w:rStyle w:val="Strong"/>
                <w:i/>
                <w:iCs/>
              </w:rPr>
            </w:pPr>
          </w:p>
          <w:p w14:paraId="098F9218" w14:textId="2925E99C" w:rsidR="00572C92" w:rsidRDefault="00572C92" w:rsidP="0035337B">
            <w:pPr>
              <w:pStyle w:val="NormalWeb"/>
              <w:ind w:left="-1" w:firstLine="1108"/>
              <w:jc w:val="center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ĐẠI DIỆN BÊN THUÊ</w:t>
            </w:r>
          </w:p>
          <w:p w14:paraId="63E44C3A" w14:textId="77777777" w:rsidR="00572C92" w:rsidRDefault="00572C92" w:rsidP="0035337B">
            <w:pPr>
              <w:pStyle w:val="NormalWeb"/>
              <w:ind w:left="-1" w:firstLine="1108"/>
              <w:jc w:val="center"/>
            </w:pPr>
            <w:r w:rsidRPr="00701B6A">
              <w:t>+++IMAGE REPRESENT_</w:t>
            </w:r>
            <w:proofErr w:type="gramStart"/>
            <w:r w:rsidRPr="00701B6A">
              <w:t>SIGNATURE(</w:t>
            </w:r>
            <w:proofErr w:type="gramEnd"/>
            <w:r w:rsidRPr="00701B6A">
              <w:t>)+++</w:t>
            </w:r>
          </w:p>
          <w:p w14:paraId="484D4A8A" w14:textId="77777777" w:rsidR="00572C92" w:rsidRDefault="00572C92" w:rsidP="0035337B">
            <w:pPr>
              <w:pStyle w:val="NormalWeb"/>
              <w:ind w:left="-1" w:firstLine="1108"/>
              <w:jc w:val="center"/>
            </w:pPr>
            <w:r>
              <w:rPr>
                <w:rStyle w:val="Strong"/>
              </w:rPr>
              <w:t>{REPRESENT_NAME}</w:t>
            </w:r>
          </w:p>
        </w:tc>
      </w:tr>
    </w:tbl>
    <w:p w14:paraId="7DEAADAE" w14:textId="01089777" w:rsidR="00572C92" w:rsidRDefault="00572C92" w:rsidP="006D0DBB">
      <w:pPr>
        <w:pStyle w:val="Subtitle"/>
        <w:tabs>
          <w:tab w:val="left" w:pos="3261"/>
        </w:tabs>
        <w:spacing w:line="360" w:lineRule="auto"/>
        <w:ind w:left="-360"/>
        <w:jc w:val="left"/>
      </w:pPr>
    </w:p>
    <w:p w14:paraId="4F8498A8" w14:textId="1723882D" w:rsidR="005C4DEB" w:rsidRPr="006D0DBB" w:rsidRDefault="005C4DEB" w:rsidP="006D0DBB">
      <w:pPr>
        <w:pStyle w:val="Subtitle"/>
        <w:tabs>
          <w:tab w:val="left" w:pos="3261"/>
        </w:tabs>
        <w:spacing w:line="360" w:lineRule="auto"/>
        <w:ind w:left="-360"/>
        <w:jc w:val="left"/>
        <w:rPr>
          <w:rFonts w:ascii="Times New Roman" w:hAnsi="Times New Roman"/>
          <w:b w:val="0"/>
          <w:sz w:val="24"/>
          <w:lang w:val="nl-NL"/>
        </w:rPr>
        <w:sectPr w:rsidR="005C4DEB" w:rsidRPr="006D0DBB" w:rsidSect="008A33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7EF7B16A" w14:textId="77777777" w:rsidR="00767082" w:rsidRPr="00376778" w:rsidRDefault="00767082" w:rsidP="00DE26B9"/>
    <w:sectPr w:rsidR="00767082" w:rsidRPr="00376778" w:rsidSect="008A3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BAF2" w14:textId="77777777" w:rsidR="000E7595" w:rsidRDefault="000E7595" w:rsidP="00297BC6">
      <w:pPr>
        <w:spacing w:after="0" w:line="240" w:lineRule="auto"/>
      </w:pPr>
      <w:r>
        <w:separator/>
      </w:r>
    </w:p>
  </w:endnote>
  <w:endnote w:type="continuationSeparator" w:id="0">
    <w:p w14:paraId="68B590EE" w14:textId="77777777" w:rsidR="000E7595" w:rsidRDefault="000E7595" w:rsidP="0029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233E" w14:textId="77777777" w:rsidR="000E7595" w:rsidRDefault="000E7595" w:rsidP="00297BC6">
      <w:pPr>
        <w:spacing w:after="0" w:line="240" w:lineRule="auto"/>
      </w:pPr>
      <w:r>
        <w:separator/>
      </w:r>
    </w:p>
  </w:footnote>
  <w:footnote w:type="continuationSeparator" w:id="0">
    <w:p w14:paraId="0866F004" w14:textId="77777777" w:rsidR="000E7595" w:rsidRDefault="000E7595" w:rsidP="00297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69"/>
    <w:rsid w:val="0000160A"/>
    <w:rsid w:val="00007484"/>
    <w:rsid w:val="00007728"/>
    <w:rsid w:val="000104A1"/>
    <w:rsid w:val="0002720B"/>
    <w:rsid w:val="000650C2"/>
    <w:rsid w:val="00065BF0"/>
    <w:rsid w:val="000673AD"/>
    <w:rsid w:val="000A44A5"/>
    <w:rsid w:val="000B4385"/>
    <w:rsid w:val="000B7697"/>
    <w:rsid w:val="000D7A8A"/>
    <w:rsid w:val="000E0C7C"/>
    <w:rsid w:val="000E2000"/>
    <w:rsid w:val="000E7595"/>
    <w:rsid w:val="00113806"/>
    <w:rsid w:val="00144497"/>
    <w:rsid w:val="00167D8E"/>
    <w:rsid w:val="00185F22"/>
    <w:rsid w:val="001B25C0"/>
    <w:rsid w:val="001C4E99"/>
    <w:rsid w:val="001D2268"/>
    <w:rsid w:val="001D44A6"/>
    <w:rsid w:val="001F5B04"/>
    <w:rsid w:val="00202619"/>
    <w:rsid w:val="002053FB"/>
    <w:rsid w:val="00243B9A"/>
    <w:rsid w:val="00244D04"/>
    <w:rsid w:val="00252B46"/>
    <w:rsid w:val="0026584C"/>
    <w:rsid w:val="002811AF"/>
    <w:rsid w:val="00290DB4"/>
    <w:rsid w:val="00291E90"/>
    <w:rsid w:val="00297BC6"/>
    <w:rsid w:val="002B2C36"/>
    <w:rsid w:val="002C368A"/>
    <w:rsid w:val="002E29BA"/>
    <w:rsid w:val="003014AD"/>
    <w:rsid w:val="00313E5B"/>
    <w:rsid w:val="00316342"/>
    <w:rsid w:val="0036513B"/>
    <w:rsid w:val="00376778"/>
    <w:rsid w:val="003801E7"/>
    <w:rsid w:val="00394ED6"/>
    <w:rsid w:val="003B2956"/>
    <w:rsid w:val="003E0B75"/>
    <w:rsid w:val="003E2639"/>
    <w:rsid w:val="00437E67"/>
    <w:rsid w:val="00441548"/>
    <w:rsid w:val="00442D33"/>
    <w:rsid w:val="00465258"/>
    <w:rsid w:val="0047647C"/>
    <w:rsid w:val="00481CF4"/>
    <w:rsid w:val="00483C02"/>
    <w:rsid w:val="004D2385"/>
    <w:rsid w:val="00521211"/>
    <w:rsid w:val="005413E0"/>
    <w:rsid w:val="005614FB"/>
    <w:rsid w:val="00562653"/>
    <w:rsid w:val="00562E20"/>
    <w:rsid w:val="0056441C"/>
    <w:rsid w:val="00572C92"/>
    <w:rsid w:val="005B4C36"/>
    <w:rsid w:val="005C0A73"/>
    <w:rsid w:val="005C14EB"/>
    <w:rsid w:val="005C39ED"/>
    <w:rsid w:val="005C4DEB"/>
    <w:rsid w:val="006079D6"/>
    <w:rsid w:val="00622FC8"/>
    <w:rsid w:val="00655167"/>
    <w:rsid w:val="00656A17"/>
    <w:rsid w:val="00685E90"/>
    <w:rsid w:val="00687062"/>
    <w:rsid w:val="00697548"/>
    <w:rsid w:val="006C09A8"/>
    <w:rsid w:val="006D0DBB"/>
    <w:rsid w:val="006D153F"/>
    <w:rsid w:val="00701B6A"/>
    <w:rsid w:val="007028A0"/>
    <w:rsid w:val="007115DF"/>
    <w:rsid w:val="00732779"/>
    <w:rsid w:val="00767082"/>
    <w:rsid w:val="0078591F"/>
    <w:rsid w:val="007D4DA9"/>
    <w:rsid w:val="00821919"/>
    <w:rsid w:val="008336CB"/>
    <w:rsid w:val="008640EC"/>
    <w:rsid w:val="008651FC"/>
    <w:rsid w:val="008A3358"/>
    <w:rsid w:val="008C0882"/>
    <w:rsid w:val="008E193C"/>
    <w:rsid w:val="009215F1"/>
    <w:rsid w:val="00933838"/>
    <w:rsid w:val="00962F07"/>
    <w:rsid w:val="009722DC"/>
    <w:rsid w:val="00981ED0"/>
    <w:rsid w:val="009A4123"/>
    <w:rsid w:val="009C6F14"/>
    <w:rsid w:val="009D6D57"/>
    <w:rsid w:val="009E0269"/>
    <w:rsid w:val="009E26C5"/>
    <w:rsid w:val="009F0B06"/>
    <w:rsid w:val="00A14E7E"/>
    <w:rsid w:val="00A31E62"/>
    <w:rsid w:val="00A54725"/>
    <w:rsid w:val="00A902D8"/>
    <w:rsid w:val="00A9289A"/>
    <w:rsid w:val="00AD569A"/>
    <w:rsid w:val="00B054D9"/>
    <w:rsid w:val="00B066ED"/>
    <w:rsid w:val="00B95D38"/>
    <w:rsid w:val="00BA69C9"/>
    <w:rsid w:val="00BA7223"/>
    <w:rsid w:val="00BD2C7D"/>
    <w:rsid w:val="00C024EA"/>
    <w:rsid w:val="00C03ACB"/>
    <w:rsid w:val="00C11268"/>
    <w:rsid w:val="00C15A40"/>
    <w:rsid w:val="00C43F4B"/>
    <w:rsid w:val="00C64DFF"/>
    <w:rsid w:val="00C66102"/>
    <w:rsid w:val="00C70CDE"/>
    <w:rsid w:val="00C83E3B"/>
    <w:rsid w:val="00C9350B"/>
    <w:rsid w:val="00CA2FAE"/>
    <w:rsid w:val="00CC0047"/>
    <w:rsid w:val="00CC25B7"/>
    <w:rsid w:val="00CC2BC4"/>
    <w:rsid w:val="00CE2F11"/>
    <w:rsid w:val="00CF446B"/>
    <w:rsid w:val="00CF6574"/>
    <w:rsid w:val="00D13CF8"/>
    <w:rsid w:val="00D22207"/>
    <w:rsid w:val="00D61396"/>
    <w:rsid w:val="00D7297A"/>
    <w:rsid w:val="00D80813"/>
    <w:rsid w:val="00D8116C"/>
    <w:rsid w:val="00D95A17"/>
    <w:rsid w:val="00DD68D7"/>
    <w:rsid w:val="00DE26B9"/>
    <w:rsid w:val="00E33455"/>
    <w:rsid w:val="00E432FE"/>
    <w:rsid w:val="00E661F8"/>
    <w:rsid w:val="00E71216"/>
    <w:rsid w:val="00E74DD9"/>
    <w:rsid w:val="00E847EB"/>
    <w:rsid w:val="00E90BC5"/>
    <w:rsid w:val="00E97272"/>
    <w:rsid w:val="00EA22E6"/>
    <w:rsid w:val="00EC651A"/>
    <w:rsid w:val="00ED005C"/>
    <w:rsid w:val="00ED0F27"/>
    <w:rsid w:val="00F4087D"/>
    <w:rsid w:val="00FB5990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198B"/>
  <w15:chartTrackingRefBased/>
  <w15:docId w15:val="{5F6D1D66-FBCE-4194-942A-E6384380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E02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0269"/>
    <w:rPr>
      <w:color w:val="0000FF"/>
      <w:u w:val="single"/>
    </w:rPr>
  </w:style>
  <w:style w:type="table" w:styleId="TableGrid">
    <w:name w:val="Table Grid"/>
    <w:basedOn w:val="TableNormal"/>
    <w:uiPriority w:val="39"/>
    <w:rsid w:val="00E7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BC6"/>
  </w:style>
  <w:style w:type="paragraph" w:styleId="Footer">
    <w:name w:val="footer"/>
    <w:basedOn w:val="Normal"/>
    <w:link w:val="FooterChar"/>
    <w:uiPriority w:val="99"/>
    <w:unhideWhenUsed/>
    <w:rsid w:val="0029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BC6"/>
  </w:style>
  <w:style w:type="paragraph" w:styleId="NoSpacing">
    <w:name w:val="No Spacing"/>
    <w:uiPriority w:val="1"/>
    <w:qFormat/>
    <w:rsid w:val="00481C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0DBB"/>
    <w:pPr>
      <w:ind w:left="720"/>
      <w:contextualSpacing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6D0DB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kern w:val="0"/>
      <w:sz w:val="32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6D0DBB"/>
    <w:rPr>
      <w:rFonts w:ascii="VNI-Times" w:eastAsia="Times New Roman" w:hAnsi="VNI-Times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8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t.resident.vn/setting/contract-templ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st.resident.vn/setting/contract-templat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resident.vn/setting/contract-templat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resident.vn/setting/contract-templ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resident.vn/setting/contract-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13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Lê</dc:creator>
  <cp:keywords/>
  <dc:description/>
  <cp:lastModifiedBy>Admin</cp:lastModifiedBy>
  <cp:revision>90</cp:revision>
  <dcterms:created xsi:type="dcterms:W3CDTF">2023-11-28T17:23:00Z</dcterms:created>
  <dcterms:modified xsi:type="dcterms:W3CDTF">2023-11-29T15:36:00Z</dcterms:modified>
</cp:coreProperties>
</file>